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C6C9B" w14:textId="77777777" w:rsidR="00406DB8" w:rsidRDefault="00406DB8" w:rsidP="00406DB8">
      <w:pPr>
        <w:tabs>
          <w:tab w:val="left" w:pos="4218"/>
        </w:tabs>
        <w:spacing w:before="100" w:beforeAutospacing="1" w:after="100" w:afterAutospacing="1"/>
        <w:rPr>
          <w:rFonts w:ascii="Times New Roman" w:eastAsia="Times New Roman" w:hAnsi="Times New Roman"/>
          <w:b/>
          <w:color w:val="333333"/>
        </w:rPr>
      </w:pPr>
    </w:p>
    <w:p w14:paraId="6E58F61B" w14:textId="2CF9AB46" w:rsidR="00406DB8" w:rsidRPr="00406DB8" w:rsidRDefault="00406DB8" w:rsidP="00406DB8">
      <w:pPr>
        <w:tabs>
          <w:tab w:val="left" w:pos="4218"/>
        </w:tabs>
        <w:spacing w:before="100" w:beforeAutospacing="1" w:after="100" w:afterAutospacing="1"/>
        <w:rPr>
          <w:rFonts w:ascii="Times New Roman" w:eastAsia="Times New Roman" w:hAnsi="Times New Roman"/>
          <w:b/>
          <w:color w:val="333333"/>
          <w:u w:val="single"/>
        </w:rPr>
      </w:pPr>
      <w:r w:rsidRPr="00406DB8">
        <w:rPr>
          <w:rFonts w:ascii="Times New Roman" w:eastAsia="Times New Roman" w:hAnsi="Times New Roman"/>
          <w:b/>
          <w:color w:val="333333"/>
          <w:u w:val="single"/>
        </w:rPr>
        <w:t xml:space="preserve">Director of Program Operations </w:t>
      </w:r>
    </w:p>
    <w:p w14:paraId="65E65F12" w14:textId="77777777" w:rsidR="00406DB8" w:rsidRPr="00406DB8" w:rsidRDefault="00406DB8" w:rsidP="00406DB8">
      <w:pPr>
        <w:tabs>
          <w:tab w:val="left" w:pos="4218"/>
        </w:tabs>
        <w:spacing w:before="100" w:beforeAutospacing="1" w:after="100" w:afterAutospacing="1"/>
        <w:rPr>
          <w:rFonts w:ascii="Times New Roman" w:eastAsia="Times New Roman" w:hAnsi="Times New Roman"/>
          <w:b/>
          <w:color w:val="FF0000"/>
          <w:sz w:val="32"/>
          <w:szCs w:val="32"/>
        </w:rPr>
      </w:pPr>
      <w:r w:rsidRPr="00406DB8">
        <w:rPr>
          <w:rFonts w:ascii="Times New Roman" w:eastAsia="Times New Roman" w:hAnsi="Times New Roman"/>
          <w:b/>
          <w:color w:val="FF0000"/>
          <w:sz w:val="32"/>
          <w:szCs w:val="32"/>
        </w:rPr>
        <w:t>$5,000 SIGNING BONUS AVAILABLE</w:t>
      </w:r>
    </w:p>
    <w:p w14:paraId="7E3531B5" w14:textId="77777777" w:rsidR="00406DB8" w:rsidRDefault="00406DB8" w:rsidP="00406DB8">
      <w:pPr>
        <w:tabs>
          <w:tab w:val="left" w:pos="4218"/>
        </w:tabs>
        <w:rPr>
          <w:rFonts w:ascii="Times New Roman" w:eastAsia="Times New Roman" w:hAnsi="Times New Roman"/>
          <w:b/>
          <w:color w:val="333333"/>
        </w:rPr>
      </w:pPr>
      <w:r w:rsidRPr="00406DB8">
        <w:rPr>
          <w:rFonts w:ascii="Times New Roman" w:eastAsia="Times New Roman" w:hAnsi="Times New Roman"/>
          <w:b/>
          <w:color w:val="333333"/>
        </w:rPr>
        <w:t>The Center for Adoption Support and Education</w:t>
      </w:r>
    </w:p>
    <w:p w14:paraId="37197C10" w14:textId="14899C13" w:rsidR="00406DB8" w:rsidRPr="00406DB8" w:rsidRDefault="00406DB8" w:rsidP="00406DB8">
      <w:pPr>
        <w:tabs>
          <w:tab w:val="left" w:pos="4218"/>
        </w:tabs>
        <w:rPr>
          <w:rFonts w:ascii="Times New Roman" w:eastAsia="Times New Roman" w:hAnsi="Times New Roman"/>
          <w:b/>
          <w:color w:val="333333"/>
        </w:rPr>
      </w:pPr>
      <w:r w:rsidRPr="00406DB8">
        <w:rPr>
          <w:rFonts w:ascii="Times New Roman" w:eastAsia="Times New Roman" w:hAnsi="Times New Roman"/>
          <w:b/>
          <w:color w:val="333333"/>
        </w:rPr>
        <w:t xml:space="preserve">Headquarters, Burtonsville, Maryland  </w:t>
      </w:r>
    </w:p>
    <w:p w14:paraId="67B951F2" w14:textId="3A770B24" w:rsidR="00406DB8" w:rsidRPr="00406DB8" w:rsidRDefault="00406DB8" w:rsidP="00406DB8">
      <w:pPr>
        <w:spacing w:before="100" w:beforeAutospacing="1" w:after="100" w:afterAutospacing="1"/>
        <w:rPr>
          <w:rFonts w:ascii="Times New Roman" w:eastAsia="Times New Roman" w:hAnsi="Times New Roman"/>
          <w:b/>
          <w:color w:val="333333"/>
        </w:rPr>
      </w:pPr>
      <w:r w:rsidRPr="00406DB8">
        <w:rPr>
          <w:rFonts w:ascii="Times New Roman" w:eastAsia="Times New Roman" w:hAnsi="Times New Roman"/>
          <w:b/>
          <w:color w:val="333333"/>
        </w:rPr>
        <w:t>Who We Are?</w:t>
      </w:r>
    </w:p>
    <w:p w14:paraId="4B898C7A" w14:textId="5BEA8866" w:rsidR="00406DB8" w:rsidRPr="00406DB8" w:rsidRDefault="00406DB8" w:rsidP="00406DB8">
      <w:pPr>
        <w:spacing w:before="100" w:beforeAutospacing="1" w:after="100" w:afterAutospacing="1"/>
        <w:rPr>
          <w:rFonts w:ascii="Times New Roman" w:eastAsia="Times New Roman" w:hAnsi="Times New Roman"/>
          <w:b/>
          <w:color w:val="333333"/>
        </w:rPr>
      </w:pPr>
      <w:r w:rsidRPr="00406DB8">
        <w:rPr>
          <w:rFonts w:ascii="Times New Roman" w:eastAsia="Times New Roman" w:hAnsi="Times New Roman"/>
          <w:b/>
          <w:color w:val="333333"/>
        </w:rPr>
        <w:t>NU</w:t>
      </w:r>
      <w:r w:rsidR="00C641F8">
        <w:rPr>
          <w:rFonts w:ascii="Times New Roman" w:eastAsia="Times New Roman" w:hAnsi="Times New Roman"/>
          <w:b/>
          <w:color w:val="333333"/>
        </w:rPr>
        <w:t>R</w:t>
      </w:r>
      <w:bookmarkStart w:id="0" w:name="_GoBack"/>
      <w:bookmarkEnd w:id="0"/>
      <w:r w:rsidRPr="00406DB8">
        <w:rPr>
          <w:rFonts w:ascii="Times New Roman" w:eastAsia="Times New Roman" w:hAnsi="Times New Roman"/>
          <w:b/>
          <w:color w:val="333333"/>
        </w:rPr>
        <w:t>TURE. INSPIRE. EMPOWER</w:t>
      </w:r>
    </w:p>
    <w:p w14:paraId="76DEFCCF" w14:textId="77777777" w:rsidR="00406DB8" w:rsidRPr="00406DB8" w:rsidRDefault="00406DB8" w:rsidP="00406DB8">
      <w:pPr>
        <w:spacing w:before="100" w:beforeAutospacing="1" w:after="100" w:afterAutospacing="1"/>
        <w:rPr>
          <w:rFonts w:ascii="Times New Roman" w:eastAsia="Times New Roman" w:hAnsi="Times New Roman"/>
          <w:color w:val="333333"/>
        </w:rPr>
      </w:pPr>
      <w:r w:rsidRPr="00406DB8">
        <w:rPr>
          <w:rFonts w:ascii="Times New Roman" w:eastAsia="Times New Roman" w:hAnsi="Times New Roman"/>
          <w:color w:val="333333"/>
        </w:rPr>
        <w:t xml:space="preserve"> Imagine working in a dynamic nonprofit organization which integrates best practice and innovation to meet the needs of the foster and adoption community across MD, DC, VA and nationwide. The Center for Adoption Support and Education (C.A.S.E.) is celebrating 22 years as a premier mental health organization providing highly specialized services for children, teens and their families. C.A.S.E has developed a national reputation for excellence in meeting the needs of the foster care and adoption community by providing adoption competent mental health services, case management, educational resources that significantly impacts the lives, stability and permanency of adoptive families. C.A.S.E. is privileged to be able to nurture, inspire and empower anyone whose life is touched by foster care and adoption. With five offices across the Washington, D.C metro area, we are the leading regional provider of pre-and-post adoption support serving more </w:t>
      </w:r>
      <w:r w:rsidRPr="00406DB8">
        <w:rPr>
          <w:rFonts w:ascii="Times New Roman" w:eastAsia="Times New Roman" w:hAnsi="Times New Roman"/>
        </w:rPr>
        <w:t xml:space="preserve">than 7,000 clinical clients to date. </w:t>
      </w:r>
      <w:r w:rsidRPr="00406DB8">
        <w:rPr>
          <w:rFonts w:ascii="Times New Roman" w:eastAsia="Times New Roman" w:hAnsi="Times New Roman"/>
          <w:color w:val="333333"/>
        </w:rPr>
        <w:t xml:space="preserve">To learn more about C.A.S.E., visit </w:t>
      </w:r>
      <w:hyperlink r:id="rId12" w:history="1">
        <w:r w:rsidRPr="00406DB8">
          <w:rPr>
            <w:rFonts w:ascii="Times New Roman" w:eastAsiaTheme="majorEastAsia" w:hAnsi="Times New Roman"/>
            <w:color w:val="8FC449"/>
          </w:rPr>
          <w:t>http://www.adoptionsupport.org/</w:t>
        </w:r>
      </w:hyperlink>
      <w:r w:rsidRPr="00406DB8">
        <w:rPr>
          <w:rFonts w:ascii="Times New Roman" w:eastAsia="Times New Roman" w:hAnsi="Times New Roman"/>
          <w:color w:val="333333"/>
        </w:rPr>
        <w:t xml:space="preserve"> </w:t>
      </w:r>
    </w:p>
    <w:p w14:paraId="63957EE4" w14:textId="77777777" w:rsidR="00406DB8" w:rsidRPr="00406DB8" w:rsidRDefault="00406DB8" w:rsidP="00406DB8">
      <w:pPr>
        <w:spacing w:before="100" w:beforeAutospacing="1" w:after="100" w:afterAutospacing="1"/>
        <w:rPr>
          <w:rFonts w:ascii="Times New Roman" w:eastAsia="Times New Roman" w:hAnsi="Times New Roman"/>
          <w:b/>
          <w:color w:val="333333"/>
          <w:u w:val="single"/>
        </w:rPr>
      </w:pPr>
      <w:r w:rsidRPr="00406DB8">
        <w:rPr>
          <w:rFonts w:ascii="Times New Roman" w:eastAsia="Times New Roman" w:hAnsi="Times New Roman"/>
          <w:b/>
          <w:color w:val="333333"/>
          <w:u w:val="single"/>
        </w:rPr>
        <w:t>Position Summary</w:t>
      </w:r>
    </w:p>
    <w:p w14:paraId="7931EE08" w14:textId="77777777" w:rsidR="00406DB8" w:rsidRPr="00406DB8" w:rsidRDefault="00406DB8" w:rsidP="00406DB8">
      <w:pPr>
        <w:spacing w:after="160"/>
        <w:rPr>
          <w:rFonts w:ascii="Times New Roman" w:eastAsiaTheme="minorHAnsi" w:hAnsi="Times New Roman"/>
        </w:rPr>
      </w:pPr>
      <w:r w:rsidRPr="00406DB8">
        <w:rPr>
          <w:rFonts w:ascii="Times New Roman" w:eastAsiaTheme="minorHAnsi" w:hAnsi="Times New Roman"/>
        </w:rPr>
        <w:t xml:space="preserve">C.A.S.E is seeking an experienced, insightful strategic operational leader to oversee the organizations’ client serving program operations. The DPO contributes to the successful achievement of C.A.S. E’s mission and strategic initiatives by providing leadership that ensures the delivery of competent quality services, driving continuous quality improvement, best practice, operational/organizational efficiencies and strategic growth.  Reporting to the CEO, the DPO is responsible for growing service markets, optimizing and integrating sustainable program operations, leading operational refinement, coach and develop a talented team to ensure we have the resources to deliver the specialized services our reputation is built upon. </w:t>
      </w:r>
    </w:p>
    <w:p w14:paraId="1A0DFE28" w14:textId="77777777" w:rsidR="00406DB8" w:rsidRDefault="00406DB8" w:rsidP="00406DB8">
      <w:pPr>
        <w:spacing w:after="160"/>
        <w:rPr>
          <w:rFonts w:ascii="Times New Roman" w:eastAsiaTheme="minorHAnsi" w:hAnsi="Times New Roman"/>
          <w:b/>
          <w:u w:val="single"/>
        </w:rPr>
      </w:pPr>
    </w:p>
    <w:p w14:paraId="07035595" w14:textId="77777777" w:rsidR="00406DB8" w:rsidRDefault="00406DB8" w:rsidP="00406DB8">
      <w:pPr>
        <w:spacing w:after="160"/>
        <w:rPr>
          <w:rFonts w:ascii="Times New Roman" w:eastAsiaTheme="minorHAnsi" w:hAnsi="Times New Roman"/>
          <w:b/>
          <w:u w:val="single"/>
        </w:rPr>
      </w:pPr>
    </w:p>
    <w:p w14:paraId="0BE8E830" w14:textId="77777777" w:rsidR="00406DB8" w:rsidRDefault="00406DB8" w:rsidP="00406DB8">
      <w:pPr>
        <w:spacing w:after="160"/>
        <w:rPr>
          <w:rFonts w:ascii="Times New Roman" w:eastAsiaTheme="minorHAnsi" w:hAnsi="Times New Roman"/>
          <w:b/>
          <w:u w:val="single"/>
        </w:rPr>
      </w:pPr>
    </w:p>
    <w:p w14:paraId="0B8596C1" w14:textId="25F6E62C" w:rsidR="00406DB8" w:rsidRPr="00406DB8" w:rsidRDefault="00406DB8" w:rsidP="00406DB8">
      <w:pPr>
        <w:spacing w:after="160"/>
        <w:rPr>
          <w:rFonts w:ascii="Times New Roman" w:eastAsiaTheme="minorHAnsi" w:hAnsi="Times New Roman"/>
          <w:b/>
          <w:u w:val="single"/>
        </w:rPr>
      </w:pPr>
      <w:r w:rsidRPr="00406DB8">
        <w:rPr>
          <w:rFonts w:ascii="Times New Roman" w:eastAsiaTheme="minorHAnsi" w:hAnsi="Times New Roman"/>
          <w:b/>
          <w:u w:val="single"/>
        </w:rPr>
        <w:lastRenderedPageBreak/>
        <w:t xml:space="preserve">Essential Functions and Responsibilities:   </w:t>
      </w:r>
    </w:p>
    <w:p w14:paraId="1EF528AE" w14:textId="77777777" w:rsidR="00406DB8" w:rsidRPr="00406DB8" w:rsidRDefault="00406DB8" w:rsidP="00406DB8">
      <w:pPr>
        <w:numPr>
          <w:ilvl w:val="0"/>
          <w:numId w:val="23"/>
        </w:numPr>
        <w:spacing w:after="160" w:line="259" w:lineRule="auto"/>
        <w:contextualSpacing/>
        <w:rPr>
          <w:rFonts w:ascii="Times New Roman" w:eastAsiaTheme="minorHAnsi" w:hAnsi="Times New Roman"/>
          <w:bCs/>
        </w:rPr>
      </w:pPr>
      <w:r w:rsidRPr="00406DB8">
        <w:rPr>
          <w:rFonts w:ascii="Times New Roman" w:eastAsiaTheme="minorHAnsi" w:hAnsi="Times New Roman"/>
          <w:bCs/>
        </w:rPr>
        <w:t>Participate as a member of the senior management team to formulate and implement policies and plans to meet the organizations short term and long-term strategic goals.</w:t>
      </w:r>
    </w:p>
    <w:p w14:paraId="3E266863" w14:textId="77777777" w:rsidR="00406DB8" w:rsidRPr="00406DB8" w:rsidRDefault="00406DB8" w:rsidP="00406DB8">
      <w:pPr>
        <w:numPr>
          <w:ilvl w:val="0"/>
          <w:numId w:val="23"/>
        </w:numPr>
        <w:spacing w:after="160" w:line="259" w:lineRule="auto"/>
        <w:contextualSpacing/>
        <w:rPr>
          <w:rFonts w:ascii="Times New Roman" w:eastAsiaTheme="minorHAnsi" w:hAnsi="Times New Roman"/>
          <w:bCs/>
        </w:rPr>
      </w:pPr>
      <w:r w:rsidRPr="00406DB8">
        <w:rPr>
          <w:rFonts w:ascii="Times New Roman" w:eastAsiaTheme="minorHAnsi" w:hAnsi="Times New Roman"/>
          <w:bCs/>
        </w:rPr>
        <w:t xml:space="preserve"> Uses innovative, evidenced informed and technological advancement strategies to plan and direct the daily direct service operations.   </w:t>
      </w:r>
    </w:p>
    <w:p w14:paraId="627F7B40" w14:textId="77777777" w:rsidR="00406DB8" w:rsidRPr="00406DB8" w:rsidRDefault="00406DB8" w:rsidP="00406DB8">
      <w:pPr>
        <w:numPr>
          <w:ilvl w:val="0"/>
          <w:numId w:val="23"/>
        </w:numPr>
        <w:spacing w:after="160" w:line="259" w:lineRule="auto"/>
        <w:contextualSpacing/>
        <w:rPr>
          <w:rFonts w:ascii="Times New Roman" w:eastAsiaTheme="minorHAnsi" w:hAnsi="Times New Roman"/>
        </w:rPr>
      </w:pPr>
      <w:r w:rsidRPr="00406DB8">
        <w:rPr>
          <w:rFonts w:ascii="Times New Roman" w:eastAsiaTheme="minorHAnsi" w:hAnsi="Times New Roman"/>
          <w:bCs/>
        </w:rPr>
        <w:t xml:space="preserve">Lead performance management process that measures and evaluates progress against goals for all service operations.  </w:t>
      </w:r>
    </w:p>
    <w:p w14:paraId="4FA8258F" w14:textId="77777777" w:rsidR="00406DB8" w:rsidRPr="00406DB8" w:rsidRDefault="00406DB8" w:rsidP="00406DB8">
      <w:pPr>
        <w:numPr>
          <w:ilvl w:val="0"/>
          <w:numId w:val="23"/>
        </w:numPr>
        <w:spacing w:after="160" w:line="259" w:lineRule="auto"/>
        <w:contextualSpacing/>
        <w:rPr>
          <w:rFonts w:ascii="Times New Roman" w:eastAsiaTheme="minorHAnsi" w:hAnsi="Times New Roman"/>
        </w:rPr>
      </w:pPr>
      <w:r w:rsidRPr="00406DB8">
        <w:rPr>
          <w:rFonts w:ascii="Times New Roman" w:eastAsiaTheme="minorHAnsi" w:hAnsi="Times New Roman"/>
        </w:rPr>
        <w:t>Provide direct oversight of organizational development and evaluation to ensure effective services are administered and provided to target populations within surrounding communities.</w:t>
      </w:r>
    </w:p>
    <w:p w14:paraId="00B5BA97" w14:textId="77777777" w:rsidR="00406DB8" w:rsidRPr="00406DB8" w:rsidRDefault="00406DB8" w:rsidP="00406DB8">
      <w:pPr>
        <w:numPr>
          <w:ilvl w:val="0"/>
          <w:numId w:val="26"/>
        </w:numPr>
        <w:spacing w:before="100" w:beforeAutospacing="1" w:after="100" w:afterAutospacing="1" w:line="259" w:lineRule="auto"/>
        <w:rPr>
          <w:rFonts w:ascii="Times New Roman" w:eastAsia="Times New Roman" w:hAnsi="Times New Roman"/>
        </w:rPr>
      </w:pPr>
      <w:r w:rsidRPr="00406DB8">
        <w:rPr>
          <w:rFonts w:ascii="Times New Roman" w:eastAsiaTheme="minorHAnsi" w:hAnsi="Times New Roman"/>
        </w:rPr>
        <w:t>Ensures behavioral healthcare services maintain and grow in a changing environment this includes efficient systems, procedures and financial controls.</w:t>
      </w:r>
    </w:p>
    <w:p w14:paraId="56C3EBF3" w14:textId="77777777" w:rsidR="00406DB8" w:rsidRPr="00406DB8" w:rsidRDefault="00406DB8" w:rsidP="00406DB8">
      <w:pPr>
        <w:numPr>
          <w:ilvl w:val="0"/>
          <w:numId w:val="26"/>
        </w:numPr>
        <w:spacing w:before="100" w:beforeAutospacing="1" w:after="100" w:afterAutospacing="1" w:line="259" w:lineRule="auto"/>
        <w:rPr>
          <w:rFonts w:ascii="Times New Roman" w:eastAsia="Times New Roman" w:hAnsi="Times New Roman"/>
        </w:rPr>
      </w:pPr>
      <w:r w:rsidRPr="00406DB8">
        <w:rPr>
          <w:rFonts w:ascii="Times New Roman" w:eastAsia="Times New Roman" w:hAnsi="Times New Roman"/>
        </w:rPr>
        <w:t>Generate revenue sustainably and efficiently while ensuring high quality, client -focused care.</w:t>
      </w:r>
    </w:p>
    <w:p w14:paraId="353FB2DA" w14:textId="77777777" w:rsidR="00406DB8" w:rsidRPr="00406DB8" w:rsidRDefault="00406DB8" w:rsidP="00406DB8">
      <w:pPr>
        <w:numPr>
          <w:ilvl w:val="0"/>
          <w:numId w:val="26"/>
        </w:numPr>
        <w:spacing w:before="100" w:beforeAutospacing="1" w:after="100" w:afterAutospacing="1" w:line="259" w:lineRule="auto"/>
        <w:rPr>
          <w:rFonts w:ascii="Times New Roman" w:eastAsia="Times New Roman" w:hAnsi="Times New Roman"/>
        </w:rPr>
      </w:pPr>
      <w:r w:rsidRPr="00406DB8">
        <w:rPr>
          <w:rFonts w:ascii="Times New Roman" w:eastAsiaTheme="minorHAnsi" w:hAnsi="Times New Roman"/>
          <w:color w:val="2D2D2D"/>
        </w:rPr>
        <w:t xml:space="preserve"> Supports overall strategic goals of the organization and identifies sustainable and efficient growth opportunities in alignment with mission and culture.</w:t>
      </w:r>
    </w:p>
    <w:p w14:paraId="67BD37E0" w14:textId="77777777" w:rsidR="00406DB8" w:rsidRPr="00406DB8" w:rsidRDefault="00406DB8" w:rsidP="00406DB8">
      <w:pPr>
        <w:numPr>
          <w:ilvl w:val="0"/>
          <w:numId w:val="26"/>
        </w:numPr>
        <w:spacing w:before="100" w:beforeAutospacing="1" w:after="100" w:afterAutospacing="1" w:line="259" w:lineRule="auto"/>
        <w:rPr>
          <w:rFonts w:ascii="Times New Roman" w:eastAsia="Times New Roman" w:hAnsi="Times New Roman"/>
        </w:rPr>
      </w:pPr>
      <w:r w:rsidRPr="00406DB8">
        <w:rPr>
          <w:rFonts w:ascii="Times New Roman" w:eastAsiaTheme="minorHAnsi" w:hAnsi="Times New Roman"/>
          <w:color w:val="2D2D2D"/>
        </w:rPr>
        <w:t>Fosters a positive, collaborative environment that leverages employee talents, growth, experience, interests and diversity to reach organizational goals.</w:t>
      </w:r>
    </w:p>
    <w:p w14:paraId="61156EAE" w14:textId="77777777" w:rsidR="00406DB8" w:rsidRPr="00406DB8" w:rsidRDefault="00406DB8" w:rsidP="00406DB8">
      <w:pPr>
        <w:numPr>
          <w:ilvl w:val="0"/>
          <w:numId w:val="26"/>
        </w:numPr>
        <w:spacing w:before="100" w:beforeAutospacing="1" w:after="100" w:afterAutospacing="1" w:line="259" w:lineRule="auto"/>
        <w:rPr>
          <w:rFonts w:ascii="Times New Roman" w:eastAsia="Times New Roman" w:hAnsi="Times New Roman"/>
        </w:rPr>
      </w:pPr>
      <w:r w:rsidRPr="00406DB8">
        <w:rPr>
          <w:rFonts w:ascii="Times New Roman" w:eastAsia="Times New Roman" w:hAnsi="Times New Roman"/>
        </w:rPr>
        <w:t>Develops and implements business plans to advance innovative, forward thinking behavioral health services that meet the needs of the community being served.</w:t>
      </w:r>
    </w:p>
    <w:p w14:paraId="0E43EF0B" w14:textId="77777777" w:rsidR="00406DB8" w:rsidRPr="00406DB8" w:rsidRDefault="00406DB8" w:rsidP="00406DB8">
      <w:pPr>
        <w:numPr>
          <w:ilvl w:val="0"/>
          <w:numId w:val="26"/>
        </w:numPr>
        <w:spacing w:before="100" w:beforeAutospacing="1" w:after="100" w:afterAutospacing="1" w:line="259" w:lineRule="auto"/>
        <w:rPr>
          <w:rFonts w:ascii="Times New Roman" w:eastAsia="Times New Roman" w:hAnsi="Times New Roman"/>
        </w:rPr>
      </w:pPr>
      <w:r w:rsidRPr="00406DB8">
        <w:rPr>
          <w:rFonts w:ascii="Times New Roman" w:eastAsiaTheme="minorHAnsi" w:hAnsi="Times New Roman"/>
        </w:rPr>
        <w:t>Guides outcomes, research and evaluation.</w:t>
      </w:r>
    </w:p>
    <w:p w14:paraId="5F3626B3" w14:textId="77777777" w:rsidR="00406DB8" w:rsidRPr="00406DB8" w:rsidRDefault="00406DB8" w:rsidP="00406DB8">
      <w:pPr>
        <w:numPr>
          <w:ilvl w:val="0"/>
          <w:numId w:val="26"/>
        </w:numPr>
        <w:spacing w:before="100" w:beforeAutospacing="1" w:after="100" w:afterAutospacing="1" w:line="259" w:lineRule="auto"/>
        <w:rPr>
          <w:rFonts w:ascii="Times New Roman" w:eastAsia="Times New Roman" w:hAnsi="Times New Roman"/>
        </w:rPr>
      </w:pPr>
      <w:r w:rsidRPr="00406DB8">
        <w:rPr>
          <w:rFonts w:ascii="Times New Roman" w:eastAsiaTheme="minorHAnsi" w:hAnsi="Times New Roman"/>
        </w:rPr>
        <w:t>Facilitates the opening of satellite offices as needs are identified.</w:t>
      </w:r>
    </w:p>
    <w:p w14:paraId="3B779996" w14:textId="77777777" w:rsidR="00406DB8" w:rsidRPr="00406DB8" w:rsidRDefault="00406DB8" w:rsidP="00406DB8">
      <w:pPr>
        <w:numPr>
          <w:ilvl w:val="0"/>
          <w:numId w:val="26"/>
        </w:numPr>
        <w:spacing w:before="100" w:beforeAutospacing="1" w:after="100" w:afterAutospacing="1" w:line="259" w:lineRule="auto"/>
        <w:rPr>
          <w:rFonts w:ascii="Times New Roman" w:eastAsia="Times New Roman" w:hAnsi="Times New Roman"/>
        </w:rPr>
      </w:pPr>
      <w:r w:rsidRPr="00406DB8">
        <w:rPr>
          <w:rFonts w:ascii="Times New Roman" w:eastAsiaTheme="minorHAnsi" w:hAnsi="Times New Roman"/>
        </w:rPr>
        <w:t>Builds strong collaborations with local and state child welfare jurisdictions for contracting services.</w:t>
      </w:r>
    </w:p>
    <w:p w14:paraId="764BF34B" w14:textId="77777777" w:rsidR="00406DB8" w:rsidRPr="00406DB8" w:rsidRDefault="00406DB8" w:rsidP="00406DB8">
      <w:pPr>
        <w:numPr>
          <w:ilvl w:val="0"/>
          <w:numId w:val="26"/>
        </w:numPr>
        <w:spacing w:before="100" w:beforeAutospacing="1" w:after="100" w:afterAutospacing="1" w:line="259" w:lineRule="auto"/>
        <w:rPr>
          <w:rFonts w:ascii="Times New Roman" w:eastAsia="Times New Roman" w:hAnsi="Times New Roman"/>
        </w:rPr>
      </w:pPr>
      <w:r w:rsidRPr="00406DB8">
        <w:rPr>
          <w:rFonts w:ascii="Times New Roman" w:eastAsiaTheme="minorHAnsi" w:hAnsi="Times New Roman"/>
        </w:rPr>
        <w:t>Monitoring budget compliance for all contracts.</w:t>
      </w:r>
    </w:p>
    <w:p w14:paraId="5AC18259" w14:textId="77777777" w:rsidR="00406DB8" w:rsidRPr="00406DB8" w:rsidRDefault="00406DB8" w:rsidP="00406DB8">
      <w:pPr>
        <w:numPr>
          <w:ilvl w:val="0"/>
          <w:numId w:val="26"/>
        </w:numPr>
        <w:spacing w:before="100" w:beforeAutospacing="1" w:after="100" w:afterAutospacing="1" w:line="259" w:lineRule="auto"/>
        <w:rPr>
          <w:rFonts w:ascii="Times New Roman" w:eastAsia="Times New Roman" w:hAnsi="Times New Roman"/>
        </w:rPr>
      </w:pPr>
      <w:r w:rsidRPr="00406DB8">
        <w:rPr>
          <w:rFonts w:ascii="Times New Roman" w:eastAsiaTheme="minorHAnsi" w:hAnsi="Times New Roman"/>
        </w:rPr>
        <w:t>Assures compliance with local government and funder contract requirements for delivery of clinical and case management services.</w:t>
      </w:r>
    </w:p>
    <w:p w14:paraId="4CB28525" w14:textId="77777777" w:rsidR="00406DB8" w:rsidRPr="00406DB8" w:rsidRDefault="00406DB8" w:rsidP="00406DB8">
      <w:pPr>
        <w:numPr>
          <w:ilvl w:val="0"/>
          <w:numId w:val="26"/>
        </w:numPr>
        <w:spacing w:before="100" w:beforeAutospacing="1" w:after="100" w:afterAutospacing="1" w:line="259" w:lineRule="auto"/>
        <w:rPr>
          <w:rFonts w:ascii="Times New Roman" w:eastAsia="Times New Roman" w:hAnsi="Times New Roman"/>
        </w:rPr>
      </w:pPr>
      <w:r w:rsidRPr="00406DB8">
        <w:rPr>
          <w:rFonts w:ascii="Times New Roman" w:eastAsiaTheme="minorHAnsi" w:hAnsi="Times New Roman"/>
        </w:rPr>
        <w:t>Participates with senior management in program development, grant writing, goal planning, budget development analysis, program evaluation, development of personnel and program policies and practices.</w:t>
      </w:r>
    </w:p>
    <w:p w14:paraId="77AABD19" w14:textId="77777777" w:rsidR="00406DB8" w:rsidRPr="00406DB8" w:rsidRDefault="00406DB8" w:rsidP="00406DB8">
      <w:pPr>
        <w:spacing w:after="160"/>
        <w:rPr>
          <w:rFonts w:ascii="Times New Roman" w:eastAsiaTheme="minorHAnsi" w:hAnsi="Times New Roman"/>
          <w:bCs/>
          <w:u w:val="single"/>
        </w:rPr>
      </w:pPr>
      <w:r w:rsidRPr="00406DB8">
        <w:rPr>
          <w:rFonts w:ascii="Times New Roman" w:eastAsiaTheme="minorHAnsi" w:hAnsi="Times New Roman"/>
          <w:b/>
        </w:rPr>
        <w:t xml:space="preserve"> </w:t>
      </w:r>
      <w:r w:rsidRPr="00406DB8">
        <w:rPr>
          <w:rFonts w:ascii="Times New Roman" w:eastAsiaTheme="minorHAnsi" w:hAnsi="Times New Roman"/>
          <w:b/>
          <w:u w:val="single"/>
        </w:rPr>
        <w:t>Key Credentials and Personal Qualifications:</w:t>
      </w:r>
    </w:p>
    <w:p w14:paraId="6C254E0F" w14:textId="77777777" w:rsidR="00406DB8" w:rsidRPr="00406DB8" w:rsidRDefault="00406DB8" w:rsidP="00406DB8">
      <w:pPr>
        <w:numPr>
          <w:ilvl w:val="0"/>
          <w:numId w:val="25"/>
        </w:numPr>
        <w:spacing w:after="160" w:line="259" w:lineRule="auto"/>
        <w:contextualSpacing/>
        <w:rPr>
          <w:rFonts w:ascii="Times New Roman" w:eastAsiaTheme="minorHAnsi" w:hAnsi="Times New Roman"/>
          <w:bCs/>
        </w:rPr>
      </w:pPr>
      <w:r w:rsidRPr="00406DB8">
        <w:rPr>
          <w:rFonts w:ascii="Times New Roman" w:eastAsiaTheme="minorHAnsi" w:hAnsi="Times New Roman"/>
          <w:bCs/>
        </w:rPr>
        <w:t xml:space="preserve">Passionate commitment to the mission and values of C.A.S.E. </w:t>
      </w:r>
    </w:p>
    <w:p w14:paraId="6E307787" w14:textId="77777777" w:rsidR="00406DB8" w:rsidRPr="00406DB8" w:rsidRDefault="00406DB8" w:rsidP="00406DB8">
      <w:pPr>
        <w:numPr>
          <w:ilvl w:val="0"/>
          <w:numId w:val="24"/>
        </w:numPr>
        <w:spacing w:after="160" w:line="259" w:lineRule="auto"/>
        <w:contextualSpacing/>
        <w:rPr>
          <w:rFonts w:ascii="Times New Roman" w:eastAsiaTheme="minorHAnsi" w:hAnsi="Times New Roman"/>
          <w:bCs/>
        </w:rPr>
      </w:pPr>
      <w:r w:rsidRPr="00406DB8">
        <w:rPr>
          <w:rFonts w:ascii="Times New Roman" w:eastAsiaTheme="minorHAnsi" w:hAnsi="Times New Roman"/>
          <w:bCs/>
        </w:rPr>
        <w:t>A Master’s Degree, PsyD or PhD social work, marriage and family therapy, psychology with focus in Child and Adolescent Mental Health, License in related clinical field required.</w:t>
      </w:r>
    </w:p>
    <w:p w14:paraId="54666D67" w14:textId="77777777" w:rsidR="00406DB8" w:rsidRPr="00406DB8" w:rsidRDefault="00406DB8" w:rsidP="00406DB8">
      <w:pPr>
        <w:numPr>
          <w:ilvl w:val="0"/>
          <w:numId w:val="24"/>
        </w:numPr>
        <w:spacing w:after="160" w:line="259" w:lineRule="auto"/>
        <w:contextualSpacing/>
        <w:rPr>
          <w:rFonts w:ascii="Times New Roman" w:eastAsiaTheme="minorHAnsi" w:hAnsi="Times New Roman"/>
          <w:bCs/>
        </w:rPr>
      </w:pPr>
      <w:r w:rsidRPr="00406DB8">
        <w:rPr>
          <w:rFonts w:ascii="Times New Roman" w:eastAsiaTheme="minorHAnsi" w:hAnsi="Times New Roman"/>
          <w:bCs/>
        </w:rPr>
        <w:t>A minimum of ten years’ experience in non -profit healthcare with proven leadership, team-based operations and budgetary accountability.</w:t>
      </w:r>
    </w:p>
    <w:p w14:paraId="787FEFE4" w14:textId="77777777" w:rsidR="00406DB8" w:rsidRPr="00406DB8" w:rsidRDefault="00406DB8" w:rsidP="00406DB8">
      <w:pPr>
        <w:numPr>
          <w:ilvl w:val="0"/>
          <w:numId w:val="24"/>
        </w:numPr>
        <w:spacing w:after="160" w:line="259" w:lineRule="auto"/>
        <w:contextualSpacing/>
        <w:rPr>
          <w:rFonts w:ascii="Times New Roman" w:eastAsiaTheme="minorHAnsi" w:hAnsi="Times New Roman"/>
          <w:bCs/>
        </w:rPr>
      </w:pPr>
      <w:r w:rsidRPr="00406DB8">
        <w:rPr>
          <w:rFonts w:ascii="Times New Roman" w:eastAsiaTheme="minorHAnsi" w:hAnsi="Times New Roman"/>
          <w:bCs/>
        </w:rPr>
        <w:t>Demonstrated experience as a leader with responsibility for strategy, operations and leadership development.</w:t>
      </w:r>
    </w:p>
    <w:p w14:paraId="5F22F81C" w14:textId="77777777" w:rsidR="00406DB8" w:rsidRPr="00406DB8" w:rsidRDefault="00406DB8" w:rsidP="00406DB8">
      <w:pPr>
        <w:numPr>
          <w:ilvl w:val="0"/>
          <w:numId w:val="24"/>
        </w:numPr>
        <w:spacing w:after="160" w:line="259" w:lineRule="auto"/>
        <w:contextualSpacing/>
        <w:rPr>
          <w:rFonts w:ascii="Times New Roman" w:eastAsiaTheme="minorHAnsi" w:hAnsi="Times New Roman"/>
          <w:bCs/>
        </w:rPr>
      </w:pPr>
      <w:r w:rsidRPr="00406DB8">
        <w:rPr>
          <w:rFonts w:ascii="Times New Roman" w:eastAsiaTheme="minorHAnsi" w:hAnsi="Times New Roman"/>
          <w:bCs/>
        </w:rPr>
        <w:lastRenderedPageBreak/>
        <w:t>A motivational leader with demonstrated experience fostering trust and professional advancement of staff.</w:t>
      </w:r>
    </w:p>
    <w:p w14:paraId="5B9534CB" w14:textId="77777777" w:rsidR="00406DB8" w:rsidRPr="00406DB8" w:rsidRDefault="00406DB8" w:rsidP="00406DB8">
      <w:pPr>
        <w:numPr>
          <w:ilvl w:val="0"/>
          <w:numId w:val="24"/>
        </w:numPr>
        <w:spacing w:after="160" w:line="259" w:lineRule="auto"/>
        <w:contextualSpacing/>
        <w:rPr>
          <w:rFonts w:ascii="Times New Roman" w:eastAsiaTheme="minorHAnsi" w:hAnsi="Times New Roman"/>
          <w:bCs/>
        </w:rPr>
      </w:pPr>
      <w:r w:rsidRPr="00406DB8">
        <w:rPr>
          <w:rFonts w:ascii="Times New Roman" w:eastAsiaTheme="minorHAnsi" w:hAnsi="Times New Roman"/>
          <w:bCs/>
        </w:rPr>
        <w:t>Entrepreneurial with experience developing and implementing innovative healthcare initiatives.</w:t>
      </w:r>
    </w:p>
    <w:p w14:paraId="06173BCC" w14:textId="77777777" w:rsidR="00406DB8" w:rsidRPr="00406DB8" w:rsidRDefault="00406DB8" w:rsidP="00406DB8">
      <w:pPr>
        <w:numPr>
          <w:ilvl w:val="0"/>
          <w:numId w:val="24"/>
        </w:numPr>
        <w:spacing w:after="160" w:line="259" w:lineRule="auto"/>
        <w:contextualSpacing/>
        <w:rPr>
          <w:rFonts w:ascii="Times New Roman" w:eastAsiaTheme="minorHAnsi" w:hAnsi="Times New Roman"/>
        </w:rPr>
      </w:pPr>
      <w:r w:rsidRPr="00406DB8">
        <w:rPr>
          <w:rFonts w:ascii="Times New Roman" w:eastAsiaTheme="minorHAnsi" w:hAnsi="Times New Roman"/>
          <w:bCs/>
        </w:rPr>
        <w:t>Experience in effectively</w:t>
      </w:r>
      <w:r w:rsidRPr="00406DB8">
        <w:rPr>
          <w:rFonts w:ascii="Times New Roman" w:eastAsiaTheme="minorHAnsi" w:hAnsi="Times New Roman"/>
        </w:rPr>
        <w:t xml:space="preserve"> scaling operations to achieve strategic priorities and growth. </w:t>
      </w:r>
    </w:p>
    <w:p w14:paraId="445DB1BD" w14:textId="77777777" w:rsidR="00406DB8" w:rsidRPr="00406DB8" w:rsidRDefault="00406DB8" w:rsidP="00406DB8">
      <w:pPr>
        <w:numPr>
          <w:ilvl w:val="0"/>
          <w:numId w:val="24"/>
        </w:numPr>
        <w:spacing w:after="120" w:line="259" w:lineRule="auto"/>
        <w:contextualSpacing/>
        <w:rPr>
          <w:rFonts w:ascii="Times New Roman" w:eastAsiaTheme="minorHAnsi" w:hAnsi="Times New Roman"/>
        </w:rPr>
      </w:pPr>
      <w:r w:rsidRPr="00406DB8">
        <w:rPr>
          <w:rFonts w:ascii="Times New Roman" w:eastAsiaTheme="minorHAnsi" w:hAnsi="Times New Roman"/>
        </w:rPr>
        <w:t>A strategic thinker with an analytic bent and focus on outcomes, finances and impact</w:t>
      </w:r>
    </w:p>
    <w:p w14:paraId="59787514" w14:textId="77777777" w:rsidR="00406DB8" w:rsidRPr="00406DB8" w:rsidRDefault="00406DB8" w:rsidP="00406DB8">
      <w:pPr>
        <w:numPr>
          <w:ilvl w:val="0"/>
          <w:numId w:val="24"/>
        </w:numPr>
        <w:spacing w:after="120" w:line="259" w:lineRule="auto"/>
        <w:contextualSpacing/>
        <w:rPr>
          <w:rFonts w:ascii="Times New Roman" w:eastAsiaTheme="minorHAnsi" w:hAnsi="Times New Roman"/>
        </w:rPr>
      </w:pPr>
      <w:r w:rsidRPr="00406DB8">
        <w:rPr>
          <w:rFonts w:ascii="Times New Roman" w:eastAsiaTheme="minorHAnsi" w:hAnsi="Times New Roman"/>
        </w:rPr>
        <w:t xml:space="preserve">Excellent judgement and sound decision making. </w:t>
      </w:r>
    </w:p>
    <w:p w14:paraId="7D305CCC" w14:textId="77777777" w:rsidR="00406DB8" w:rsidRPr="00406DB8" w:rsidRDefault="00406DB8" w:rsidP="00406DB8">
      <w:pPr>
        <w:numPr>
          <w:ilvl w:val="0"/>
          <w:numId w:val="24"/>
        </w:numPr>
        <w:spacing w:after="120" w:line="259" w:lineRule="auto"/>
        <w:contextualSpacing/>
        <w:rPr>
          <w:rFonts w:ascii="Times New Roman" w:eastAsiaTheme="minorHAnsi" w:hAnsi="Times New Roman"/>
        </w:rPr>
      </w:pPr>
      <w:r w:rsidRPr="00406DB8">
        <w:rPr>
          <w:rFonts w:ascii="Times New Roman" w:eastAsiaTheme="minorHAnsi" w:hAnsi="Times New Roman"/>
        </w:rPr>
        <w:t xml:space="preserve">Exceptional organizational, oral and written communicative skills are essential. </w:t>
      </w:r>
    </w:p>
    <w:p w14:paraId="43650AD3" w14:textId="77777777" w:rsidR="00406DB8" w:rsidRPr="00406DB8" w:rsidRDefault="00406DB8" w:rsidP="00406DB8">
      <w:pPr>
        <w:numPr>
          <w:ilvl w:val="0"/>
          <w:numId w:val="24"/>
        </w:numPr>
        <w:spacing w:after="120" w:line="259" w:lineRule="auto"/>
        <w:contextualSpacing/>
        <w:rPr>
          <w:rFonts w:ascii="Times New Roman" w:eastAsiaTheme="minorHAnsi" w:hAnsi="Times New Roman"/>
        </w:rPr>
      </w:pPr>
      <w:r w:rsidRPr="00406DB8">
        <w:rPr>
          <w:rFonts w:ascii="Times New Roman" w:eastAsiaTheme="minorHAnsi" w:hAnsi="Times New Roman"/>
        </w:rPr>
        <w:t>Proficiency in public speaking to increase service visibility and utilization.</w:t>
      </w:r>
    </w:p>
    <w:p w14:paraId="165D1F4A" w14:textId="77777777" w:rsidR="00406DB8" w:rsidRPr="00406DB8" w:rsidRDefault="00406DB8" w:rsidP="00406DB8">
      <w:pPr>
        <w:numPr>
          <w:ilvl w:val="0"/>
          <w:numId w:val="24"/>
        </w:numPr>
        <w:spacing w:after="120" w:line="259" w:lineRule="auto"/>
        <w:contextualSpacing/>
        <w:rPr>
          <w:rFonts w:ascii="Times New Roman" w:eastAsiaTheme="minorHAnsi" w:hAnsi="Times New Roman"/>
        </w:rPr>
      </w:pPr>
      <w:r w:rsidRPr="00406DB8">
        <w:rPr>
          <w:rFonts w:ascii="Times New Roman" w:eastAsiaTheme="minorHAnsi" w:hAnsi="Times New Roman"/>
        </w:rPr>
        <w:t>Experience managing professional relationships with contractors and expertise in planning for contract growth and expansion.</w:t>
      </w:r>
    </w:p>
    <w:p w14:paraId="0D861D2C" w14:textId="77777777" w:rsidR="00406DB8" w:rsidRPr="00406DB8" w:rsidRDefault="00406DB8" w:rsidP="00406DB8">
      <w:pPr>
        <w:numPr>
          <w:ilvl w:val="0"/>
          <w:numId w:val="24"/>
        </w:numPr>
        <w:spacing w:after="160" w:line="259" w:lineRule="auto"/>
        <w:contextualSpacing/>
        <w:rPr>
          <w:rFonts w:ascii="Times New Roman" w:eastAsiaTheme="minorHAnsi" w:hAnsi="Times New Roman"/>
        </w:rPr>
      </w:pPr>
      <w:r w:rsidRPr="00406DB8">
        <w:rPr>
          <w:rFonts w:ascii="Times New Roman" w:eastAsiaTheme="minorHAnsi" w:hAnsi="Times New Roman"/>
        </w:rPr>
        <w:t>Experience in building strong collaborative teams and externally engage and maintain a wide variety of stakeholders.</w:t>
      </w:r>
    </w:p>
    <w:p w14:paraId="6D19D8CE" w14:textId="77777777" w:rsidR="00406DB8" w:rsidRPr="00406DB8" w:rsidRDefault="00406DB8" w:rsidP="00406DB8">
      <w:pPr>
        <w:numPr>
          <w:ilvl w:val="0"/>
          <w:numId w:val="24"/>
        </w:numPr>
        <w:spacing w:after="160" w:line="259" w:lineRule="auto"/>
        <w:contextualSpacing/>
        <w:rPr>
          <w:rFonts w:ascii="Times New Roman" w:eastAsiaTheme="minorHAnsi" w:hAnsi="Times New Roman"/>
        </w:rPr>
      </w:pPr>
      <w:r w:rsidRPr="00406DB8">
        <w:rPr>
          <w:rFonts w:ascii="Times New Roman" w:eastAsiaTheme="minorHAnsi" w:hAnsi="Times New Roman"/>
        </w:rPr>
        <w:t>Demonstrated commitment to learning about and enhancing practices related to racial equity and the impact of structural racism on healthcare systems.</w:t>
      </w:r>
    </w:p>
    <w:p w14:paraId="139F3D0B" w14:textId="77777777" w:rsidR="00406DB8" w:rsidRPr="00406DB8" w:rsidRDefault="00406DB8" w:rsidP="00406DB8">
      <w:pPr>
        <w:numPr>
          <w:ilvl w:val="0"/>
          <w:numId w:val="24"/>
        </w:numPr>
        <w:spacing w:after="160" w:line="259" w:lineRule="auto"/>
        <w:contextualSpacing/>
        <w:rPr>
          <w:rFonts w:ascii="Times New Roman" w:eastAsiaTheme="minorHAnsi" w:hAnsi="Times New Roman"/>
        </w:rPr>
      </w:pPr>
      <w:r w:rsidRPr="00406DB8">
        <w:rPr>
          <w:rFonts w:ascii="Times New Roman" w:eastAsiaTheme="minorHAnsi" w:hAnsi="Times New Roman"/>
        </w:rPr>
        <w:t>Demonstrated ability to be responsive to changing priorities and handling of multiple initiatives.</w:t>
      </w:r>
    </w:p>
    <w:p w14:paraId="5EF5792E" w14:textId="77777777" w:rsidR="00406DB8" w:rsidRPr="00406DB8" w:rsidRDefault="00406DB8" w:rsidP="00406DB8">
      <w:pPr>
        <w:spacing w:after="160"/>
        <w:ind w:left="1080"/>
        <w:contextualSpacing/>
        <w:rPr>
          <w:rFonts w:ascii="Times New Roman" w:eastAsiaTheme="minorHAnsi" w:hAnsi="Times New Roman"/>
        </w:rPr>
      </w:pPr>
    </w:p>
    <w:p w14:paraId="0A36BDAB" w14:textId="77777777" w:rsidR="00406DB8" w:rsidRPr="00406DB8" w:rsidRDefault="00406DB8" w:rsidP="00406DB8">
      <w:pPr>
        <w:spacing w:after="160"/>
        <w:ind w:left="360"/>
        <w:rPr>
          <w:rFonts w:ascii="Times New Roman" w:eastAsiaTheme="minorHAnsi" w:hAnsi="Times New Roman"/>
          <w:b/>
          <w:u w:val="single"/>
        </w:rPr>
      </w:pPr>
      <w:r w:rsidRPr="00406DB8">
        <w:rPr>
          <w:rFonts w:ascii="Times New Roman" w:eastAsiaTheme="minorHAnsi" w:hAnsi="Times New Roman"/>
          <w:b/>
          <w:u w:val="single"/>
        </w:rPr>
        <w:t>Salary &amp; Benefits:</w:t>
      </w:r>
    </w:p>
    <w:p w14:paraId="7117086F" w14:textId="77777777" w:rsidR="00406DB8" w:rsidRPr="00406DB8" w:rsidRDefault="00406DB8" w:rsidP="00406DB8">
      <w:pPr>
        <w:spacing w:after="160"/>
        <w:ind w:left="360" w:firstLine="360"/>
        <w:rPr>
          <w:rFonts w:ascii="Times New Roman" w:eastAsiaTheme="minorHAnsi" w:hAnsi="Times New Roman"/>
        </w:rPr>
      </w:pPr>
      <w:r w:rsidRPr="00406DB8">
        <w:rPr>
          <w:rFonts w:ascii="Times New Roman" w:eastAsiaTheme="minorHAnsi" w:hAnsi="Times New Roman"/>
          <w:b/>
        </w:rPr>
        <w:t>Salary:</w:t>
      </w:r>
      <w:r w:rsidRPr="00406DB8">
        <w:rPr>
          <w:rFonts w:ascii="Times New Roman" w:eastAsiaTheme="minorHAnsi" w:hAnsi="Times New Roman"/>
        </w:rPr>
        <w:t xml:space="preserve"> </w:t>
      </w:r>
      <w:r w:rsidRPr="00406DB8">
        <w:rPr>
          <w:rFonts w:ascii="Times New Roman" w:eastAsiaTheme="minorHAnsi" w:hAnsi="Times New Roman"/>
        </w:rPr>
        <w:tab/>
        <w:t xml:space="preserve">Salary Commensurate with experience. </w:t>
      </w:r>
    </w:p>
    <w:p w14:paraId="1BAB76D3" w14:textId="77777777" w:rsidR="00406DB8" w:rsidRPr="00406DB8" w:rsidRDefault="00406DB8" w:rsidP="00406DB8">
      <w:pPr>
        <w:spacing w:after="160"/>
        <w:ind w:left="2160" w:hanging="1440"/>
        <w:rPr>
          <w:rFonts w:ascii="Times New Roman" w:eastAsiaTheme="minorHAnsi" w:hAnsi="Times New Roman"/>
        </w:rPr>
      </w:pPr>
      <w:r w:rsidRPr="00406DB8">
        <w:rPr>
          <w:rFonts w:ascii="Times New Roman" w:eastAsiaTheme="minorHAnsi" w:hAnsi="Times New Roman"/>
          <w:b/>
        </w:rPr>
        <w:t>Benefits:</w:t>
      </w:r>
      <w:r w:rsidRPr="00406DB8">
        <w:rPr>
          <w:rFonts w:ascii="Times New Roman" w:eastAsiaTheme="minorHAnsi" w:hAnsi="Times New Roman"/>
        </w:rPr>
        <w:tab/>
        <w:t>Competitive benefits including medical, sick leave and vacation, 403(B) retirement and short/long term disability. Flexible hours.</w:t>
      </w:r>
    </w:p>
    <w:p w14:paraId="1BFA30BB" w14:textId="77777777" w:rsidR="00406DB8" w:rsidRPr="00406DB8" w:rsidRDefault="00406DB8" w:rsidP="00406DB8">
      <w:pPr>
        <w:keepNext/>
        <w:keepLines/>
        <w:spacing w:before="40"/>
        <w:outlineLvl w:val="1"/>
        <w:rPr>
          <w:rFonts w:ascii="Times New Roman" w:eastAsiaTheme="majorEastAsia" w:hAnsi="Times New Roman"/>
          <w:b/>
          <w:color w:val="FF0000"/>
        </w:rPr>
      </w:pPr>
      <w:r w:rsidRPr="00406DB8">
        <w:rPr>
          <w:rFonts w:ascii="Times New Roman" w:eastAsiaTheme="majorEastAsia" w:hAnsi="Times New Roman"/>
          <w:b/>
          <w:color w:val="FF0000"/>
        </w:rPr>
        <w:t xml:space="preserve">Please submit a resume and cover letter via email to </w:t>
      </w:r>
      <w:hyperlink r:id="rId13" w:history="1">
        <w:r w:rsidRPr="00406DB8">
          <w:rPr>
            <w:rFonts w:ascii="Times New Roman" w:eastAsiaTheme="majorEastAsia" w:hAnsi="Times New Roman"/>
            <w:b/>
            <w:color w:val="FF0000"/>
          </w:rPr>
          <w:t>careers@</w:t>
        </w:r>
      </w:hyperlink>
      <w:r w:rsidRPr="00406DB8">
        <w:rPr>
          <w:rFonts w:ascii="Times New Roman" w:eastAsiaTheme="majorEastAsia" w:hAnsi="Times New Roman"/>
          <w:b/>
          <w:color w:val="FF0000"/>
        </w:rPr>
        <w:t xml:space="preserve">adoptionsupport.org and state DOP in the subject line. </w:t>
      </w:r>
    </w:p>
    <w:p w14:paraId="682C32A0" w14:textId="77777777" w:rsidR="00406DB8" w:rsidRPr="00406DB8" w:rsidRDefault="00406DB8" w:rsidP="00406DB8">
      <w:pPr>
        <w:keepNext/>
        <w:keepLines/>
        <w:spacing w:before="40"/>
        <w:outlineLvl w:val="1"/>
        <w:rPr>
          <w:rFonts w:ascii="Times New Roman" w:eastAsiaTheme="majorEastAsia" w:hAnsi="Times New Roman"/>
        </w:rPr>
      </w:pPr>
    </w:p>
    <w:p w14:paraId="029F02EA" w14:textId="77777777" w:rsidR="00406DB8" w:rsidRPr="00406DB8" w:rsidRDefault="00406DB8" w:rsidP="00406DB8">
      <w:pPr>
        <w:spacing w:after="160" w:line="259" w:lineRule="auto"/>
        <w:rPr>
          <w:rFonts w:ascii="Times New Roman" w:eastAsiaTheme="minorHAnsi" w:hAnsi="Times New Roman"/>
          <w:b/>
        </w:rPr>
      </w:pPr>
      <w:r w:rsidRPr="00406DB8">
        <w:rPr>
          <w:rFonts w:ascii="Times New Roman" w:eastAsiaTheme="minorHAnsi" w:hAnsi="Times New Roman"/>
        </w:rPr>
        <w:t>As an equal opportunity employer, we believe deeply in diversity and are committed to creating an inclusive environment for all.</w:t>
      </w:r>
      <w:r w:rsidRPr="00406DB8">
        <w:rPr>
          <w:rFonts w:ascii="Times New Roman" w:eastAsiaTheme="minorHAnsi" w:hAnsi="Times New Roman"/>
          <w:b/>
        </w:rPr>
        <w:t xml:space="preserve"> Closes December 5, 2020</w:t>
      </w:r>
    </w:p>
    <w:p w14:paraId="293F75DE" w14:textId="77777777" w:rsidR="00406DB8" w:rsidRPr="00406DB8" w:rsidRDefault="00406DB8" w:rsidP="00406DB8">
      <w:pPr>
        <w:spacing w:before="100" w:beforeAutospacing="1" w:after="100" w:afterAutospacing="1"/>
        <w:rPr>
          <w:rFonts w:ascii="Times New Roman" w:eastAsia="Times New Roman" w:hAnsi="Times New Roman"/>
          <w:color w:val="333333"/>
        </w:rPr>
      </w:pPr>
      <w:r w:rsidRPr="00406DB8">
        <w:rPr>
          <w:rFonts w:ascii="Times New Roman" w:eastAsia="Times New Roman" w:hAnsi="Times New Roman"/>
          <w:color w:val="333333"/>
        </w:rPr>
        <w:t>Our passionate and dedicated staff and Board of Directors are guided by the following core values:</w:t>
      </w:r>
    </w:p>
    <w:p w14:paraId="02999B99" w14:textId="77777777" w:rsidR="00406DB8" w:rsidRPr="00406DB8" w:rsidRDefault="00406DB8" w:rsidP="00406DB8">
      <w:pPr>
        <w:numPr>
          <w:ilvl w:val="0"/>
          <w:numId w:val="22"/>
        </w:numPr>
        <w:spacing w:before="100" w:beforeAutospacing="1" w:after="100" w:afterAutospacing="1" w:line="259" w:lineRule="auto"/>
        <w:rPr>
          <w:rFonts w:ascii="Times New Roman" w:eastAsia="Times New Roman" w:hAnsi="Times New Roman"/>
          <w:color w:val="333333"/>
        </w:rPr>
      </w:pPr>
      <w:r w:rsidRPr="00406DB8">
        <w:rPr>
          <w:rFonts w:ascii="Times New Roman" w:eastAsia="Times New Roman" w:hAnsi="Times New Roman"/>
          <w:bCs/>
          <w:color w:val="333333"/>
        </w:rPr>
        <w:t xml:space="preserve">Commitment to Empowerment </w:t>
      </w:r>
    </w:p>
    <w:p w14:paraId="59F2EDCF" w14:textId="77777777" w:rsidR="00406DB8" w:rsidRPr="00406DB8" w:rsidRDefault="00406DB8" w:rsidP="00406DB8">
      <w:pPr>
        <w:numPr>
          <w:ilvl w:val="0"/>
          <w:numId w:val="22"/>
        </w:numPr>
        <w:spacing w:before="100" w:beforeAutospacing="1" w:after="100" w:afterAutospacing="1" w:line="259" w:lineRule="auto"/>
        <w:rPr>
          <w:rFonts w:ascii="Times New Roman" w:eastAsia="Times New Roman" w:hAnsi="Times New Roman"/>
          <w:color w:val="333333"/>
        </w:rPr>
      </w:pPr>
      <w:r w:rsidRPr="00406DB8">
        <w:rPr>
          <w:rFonts w:ascii="Times New Roman" w:eastAsia="Times New Roman" w:hAnsi="Times New Roman"/>
          <w:bCs/>
          <w:color w:val="333333"/>
        </w:rPr>
        <w:t>Collaboration</w:t>
      </w:r>
      <w:r w:rsidRPr="00406DB8">
        <w:rPr>
          <w:rFonts w:ascii="Times New Roman" w:eastAsiaTheme="minorHAnsi" w:hAnsi="Times New Roman"/>
          <w:color w:val="333333"/>
        </w:rPr>
        <w:t xml:space="preserve"> </w:t>
      </w:r>
      <w:r w:rsidRPr="00406DB8">
        <w:rPr>
          <w:rFonts w:ascii="Times New Roman" w:eastAsiaTheme="minorHAnsi" w:hAnsi="Times New Roman"/>
          <w:bCs/>
          <w:color w:val="333333"/>
        </w:rPr>
        <w:t>Culture of Innovation and Excellence</w:t>
      </w:r>
    </w:p>
    <w:p w14:paraId="579A0501" w14:textId="77777777" w:rsidR="00406DB8" w:rsidRPr="00406DB8" w:rsidRDefault="00406DB8" w:rsidP="00406DB8">
      <w:pPr>
        <w:numPr>
          <w:ilvl w:val="0"/>
          <w:numId w:val="22"/>
        </w:numPr>
        <w:spacing w:before="100" w:beforeAutospacing="1" w:after="100" w:afterAutospacing="1" w:line="259" w:lineRule="auto"/>
        <w:rPr>
          <w:rFonts w:ascii="Times New Roman" w:eastAsia="Times New Roman" w:hAnsi="Times New Roman"/>
          <w:color w:val="333333"/>
        </w:rPr>
      </w:pPr>
      <w:r w:rsidRPr="00406DB8">
        <w:rPr>
          <w:rFonts w:ascii="Times New Roman" w:eastAsiaTheme="minorHAnsi" w:hAnsi="Times New Roman"/>
          <w:bCs/>
          <w:color w:val="333333"/>
        </w:rPr>
        <w:t>Dedication to Inclusivity and Accountability</w:t>
      </w:r>
    </w:p>
    <w:p w14:paraId="01C9FFB7" w14:textId="77777777" w:rsidR="00406DB8" w:rsidRDefault="00406DB8" w:rsidP="260B093B">
      <w:pPr>
        <w:rPr>
          <w:rFonts w:cs="Calibri"/>
          <w:sz w:val="20"/>
          <w:szCs w:val="20"/>
        </w:rPr>
      </w:pPr>
    </w:p>
    <w:p w14:paraId="6ADAB67F" w14:textId="63981448" w:rsidR="007112BD" w:rsidRDefault="007112BD" w:rsidP="260B093B">
      <w:pPr>
        <w:rPr>
          <w:rFonts w:cs="Calibri"/>
          <w:sz w:val="20"/>
          <w:szCs w:val="20"/>
        </w:rPr>
      </w:pPr>
    </w:p>
    <w:sectPr w:rsidR="007112BD" w:rsidSect="00406DB8">
      <w:headerReference w:type="default" r:id="rId14"/>
      <w:footerReference w:type="even" r:id="rId15"/>
      <w:footerReference w:type="default" r:id="rId16"/>
      <w:headerReference w:type="first" r:id="rId17"/>
      <w:footerReference w:type="first" r:id="rId18"/>
      <w:pgSz w:w="12240" w:h="15840"/>
      <w:pgMar w:top="1440" w:right="1440" w:bottom="1440" w:left="1440" w:header="720" w:footer="288"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5640D" w14:textId="77777777" w:rsidR="00CB2304" w:rsidRDefault="00CB2304" w:rsidP="00FC5D01">
      <w:r>
        <w:separator/>
      </w:r>
    </w:p>
  </w:endnote>
  <w:endnote w:type="continuationSeparator" w:id="0">
    <w:p w14:paraId="74A40406" w14:textId="77777777" w:rsidR="00CB2304" w:rsidRDefault="00CB2304" w:rsidP="00FC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FC5D01" w:rsidRDefault="00FC5D01" w:rsidP="0002668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9BBE3" w14:textId="77777777" w:rsidR="00FC5D01" w:rsidRDefault="00FC5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FC5D01" w:rsidRPr="000F7189" w:rsidRDefault="00FC5D01" w:rsidP="0002668F">
    <w:pPr>
      <w:pStyle w:val="Footer"/>
      <w:framePr w:wrap="none" w:vAnchor="text" w:hAnchor="margin" w:xAlign="center" w:y="1"/>
      <w:rPr>
        <w:rStyle w:val="PageNumber"/>
        <w:rFonts w:ascii="Arial" w:hAnsi="Arial" w:cs="Arial"/>
        <w:color w:val="A6A6A6"/>
        <w:sz w:val="20"/>
        <w:szCs w:val="20"/>
      </w:rPr>
    </w:pPr>
    <w:r w:rsidRPr="000F7189">
      <w:rPr>
        <w:rStyle w:val="PageNumber"/>
        <w:rFonts w:ascii="Arial" w:hAnsi="Arial" w:cs="Arial"/>
        <w:color w:val="A6A6A6"/>
        <w:sz w:val="20"/>
        <w:szCs w:val="20"/>
      </w:rPr>
      <w:fldChar w:fldCharType="begin"/>
    </w:r>
    <w:r w:rsidRPr="000F7189">
      <w:rPr>
        <w:rStyle w:val="PageNumber"/>
        <w:rFonts w:ascii="Arial" w:hAnsi="Arial" w:cs="Arial"/>
        <w:color w:val="A6A6A6"/>
        <w:sz w:val="20"/>
        <w:szCs w:val="20"/>
      </w:rPr>
      <w:instrText xml:space="preserve">PAGE  </w:instrText>
    </w:r>
    <w:r w:rsidRPr="000F7189">
      <w:rPr>
        <w:rStyle w:val="PageNumber"/>
        <w:rFonts w:ascii="Arial" w:hAnsi="Arial" w:cs="Arial"/>
        <w:color w:val="A6A6A6"/>
        <w:sz w:val="20"/>
        <w:szCs w:val="20"/>
      </w:rPr>
      <w:fldChar w:fldCharType="separate"/>
    </w:r>
    <w:r w:rsidR="001E19EE">
      <w:rPr>
        <w:rStyle w:val="PageNumber"/>
        <w:rFonts w:ascii="Arial" w:hAnsi="Arial" w:cs="Arial"/>
        <w:noProof/>
        <w:color w:val="A6A6A6"/>
        <w:sz w:val="20"/>
        <w:szCs w:val="20"/>
      </w:rPr>
      <w:t>2</w:t>
    </w:r>
    <w:r w:rsidRPr="000F7189">
      <w:rPr>
        <w:rStyle w:val="PageNumber"/>
        <w:rFonts w:ascii="Arial" w:hAnsi="Arial" w:cs="Arial"/>
        <w:color w:val="A6A6A6"/>
        <w:sz w:val="20"/>
        <w:szCs w:val="20"/>
      </w:rPr>
      <w:fldChar w:fldCharType="end"/>
    </w:r>
  </w:p>
  <w:p w14:paraId="6A05A809" w14:textId="77777777" w:rsidR="00FC5D01" w:rsidRDefault="00FC5D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4005" w14:textId="1DFEEDED" w:rsidR="00A15F1D" w:rsidRDefault="00EF709D" w:rsidP="00EB66B6">
    <w:pPr>
      <w:pStyle w:val="Footer"/>
      <w:spacing w:before="60"/>
      <w:rPr>
        <w:sz w:val="18"/>
        <w:szCs w:val="18"/>
      </w:rPr>
    </w:pPr>
    <w:r w:rsidRPr="00883F37">
      <w:rPr>
        <w:noProof/>
        <w:color w:val="4C7637"/>
      </w:rPr>
      <mc:AlternateContent>
        <mc:Choice Requires="wps">
          <w:drawing>
            <wp:anchor distT="0" distB="0" distL="114300" distR="114300" simplePos="0" relativeHeight="251657728" behindDoc="0" locked="0" layoutInCell="1" allowOverlap="1" wp14:anchorId="6D315431" wp14:editId="07777777">
              <wp:simplePos x="0" y="0"/>
              <wp:positionH relativeFrom="column">
                <wp:posOffset>-19050</wp:posOffset>
              </wp:positionH>
              <wp:positionV relativeFrom="paragraph">
                <wp:posOffset>32385</wp:posOffset>
              </wp:positionV>
              <wp:extent cx="5943600" cy="0"/>
              <wp:effectExtent l="19050" t="13335" r="19050" b="1524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5400">
                        <a:solidFill>
                          <a:srgbClr val="4C763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393E32" id="_x0000_t32" coordsize="21600,21600" o:spt="32" o:oned="t" path="m,l21600,21600e" filled="f">
              <v:path arrowok="t" fillok="f" o:connecttype="none"/>
              <o:lock v:ext="edit" shapetype="t"/>
            </v:shapetype>
            <v:shape id="AutoShape 1" o:spid="_x0000_s1026" type="#_x0000_t32" style="position:absolute;margin-left:-1.5pt;margin-top:2.55pt;width:46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" strokecolor="#4c7637" strokeweight="2pt"/>
          </w:pict>
        </mc:Fallback>
      </mc:AlternateContent>
    </w:r>
    <w:r w:rsidR="001E19EE" w:rsidRPr="00883F37">
      <w:rPr>
        <w:b/>
        <w:color w:val="4C7637"/>
      </w:rPr>
      <w:t>Headquarters</w:t>
    </w:r>
    <w:r w:rsidR="00572D24">
      <w:rPr>
        <w:b/>
        <w:color w:val="4C7637"/>
      </w:rPr>
      <w:t xml:space="preserve"> </w:t>
    </w:r>
    <w:r w:rsidR="00DE64BD" w:rsidRPr="006B11CB">
      <w:rPr>
        <w:sz w:val="18"/>
        <w:szCs w:val="18"/>
      </w:rPr>
      <w:tab/>
    </w:r>
    <w:r w:rsidR="00EB66B6">
      <w:rPr>
        <w:sz w:val="18"/>
        <w:szCs w:val="18"/>
      </w:rPr>
      <w:tab/>
    </w:r>
    <w:r w:rsidR="001E19EE" w:rsidRPr="001E19EE">
      <w:rPr>
        <w:b/>
        <w:color w:val="4C7637"/>
      </w:rPr>
      <w:t>Additional Locations</w:t>
    </w:r>
    <w:r w:rsidR="00673210">
      <w:rPr>
        <w:b/>
        <w:i/>
        <w:sz w:val="18"/>
        <w:szCs w:val="18"/>
      </w:rPr>
      <w:t>:</w:t>
    </w:r>
    <w:r w:rsidR="00572D24">
      <w:rPr>
        <w:b/>
        <w:i/>
        <w:sz w:val="18"/>
        <w:szCs w:val="18"/>
      </w:rPr>
      <w:br/>
    </w:r>
    <w:r w:rsidR="00450AC2">
      <w:rPr>
        <w:sz w:val="18"/>
        <w:szCs w:val="18"/>
      </w:rPr>
      <w:t>3919 National Drive, Suite 200</w:t>
    </w:r>
    <w:r w:rsidR="001E19EE">
      <w:rPr>
        <w:sz w:val="18"/>
        <w:szCs w:val="18"/>
      </w:rPr>
      <w:tab/>
    </w:r>
    <w:r w:rsidR="001E19EE">
      <w:rPr>
        <w:sz w:val="18"/>
        <w:szCs w:val="18"/>
      </w:rPr>
      <w:tab/>
    </w:r>
    <w:r w:rsidR="00016A94">
      <w:rPr>
        <w:sz w:val="18"/>
        <w:szCs w:val="18"/>
      </w:rPr>
      <w:t>Baltimore</w:t>
    </w:r>
    <w:r w:rsidR="003707AD">
      <w:rPr>
        <w:sz w:val="18"/>
        <w:szCs w:val="18"/>
      </w:rPr>
      <w:t>, MD</w:t>
    </w:r>
    <w:r w:rsidR="006B11CB" w:rsidRPr="006B11CB">
      <w:rPr>
        <w:sz w:val="18"/>
        <w:szCs w:val="18"/>
      </w:rPr>
      <w:br/>
      <w:t>Burtonsville, MD 20866</w:t>
    </w:r>
    <w:r w:rsidR="00A15F1D">
      <w:rPr>
        <w:sz w:val="18"/>
        <w:szCs w:val="18"/>
      </w:rPr>
      <w:tab/>
    </w:r>
    <w:r w:rsidR="00A15F1D">
      <w:rPr>
        <w:sz w:val="18"/>
        <w:szCs w:val="18"/>
      </w:rPr>
      <w:tab/>
    </w:r>
    <w:r w:rsidR="002B05A4">
      <w:rPr>
        <w:sz w:val="18"/>
        <w:szCs w:val="18"/>
      </w:rPr>
      <w:t>Bethesda</w:t>
    </w:r>
    <w:r w:rsidR="001E19EE">
      <w:rPr>
        <w:sz w:val="18"/>
        <w:szCs w:val="18"/>
      </w:rPr>
      <w:t>, MD</w:t>
    </w:r>
    <w:r w:rsidR="001E19EE">
      <w:rPr>
        <w:sz w:val="18"/>
        <w:szCs w:val="18"/>
      </w:rPr>
      <w:br/>
      <w:t>301-476-8525</w:t>
    </w:r>
    <w:r w:rsidR="00445950">
      <w:rPr>
        <w:sz w:val="18"/>
        <w:szCs w:val="18"/>
      </w:rPr>
      <w:t xml:space="preserve"> (general inquiries)</w:t>
    </w:r>
    <w:r w:rsidR="001E19EE">
      <w:rPr>
        <w:sz w:val="18"/>
        <w:szCs w:val="18"/>
      </w:rPr>
      <w:tab/>
    </w:r>
    <w:r w:rsidR="001E19EE">
      <w:rPr>
        <w:sz w:val="18"/>
        <w:szCs w:val="18"/>
      </w:rPr>
      <w:tab/>
    </w:r>
    <w:r w:rsidR="002B05A4">
      <w:rPr>
        <w:sz w:val="18"/>
        <w:szCs w:val="18"/>
      </w:rPr>
      <w:t>Riverdale Park</w:t>
    </w:r>
    <w:r w:rsidR="00A15F1D">
      <w:rPr>
        <w:sz w:val="18"/>
        <w:szCs w:val="18"/>
      </w:rPr>
      <w:t>, MD</w:t>
    </w:r>
    <w:r w:rsidR="00A15F1D">
      <w:rPr>
        <w:sz w:val="18"/>
        <w:szCs w:val="18"/>
      </w:rPr>
      <w:br/>
    </w:r>
    <w:r w:rsidR="00445950">
      <w:rPr>
        <w:sz w:val="18"/>
        <w:szCs w:val="18"/>
      </w:rPr>
      <w:t>866-217-8534 (schedule an appointment)</w:t>
    </w:r>
    <w:r w:rsidR="00A15F1D" w:rsidRPr="00A15F1D">
      <w:rPr>
        <w:sz w:val="18"/>
        <w:szCs w:val="18"/>
      </w:rPr>
      <w:tab/>
    </w:r>
    <w:r w:rsidR="00A15F1D" w:rsidRPr="00A15F1D">
      <w:rPr>
        <w:sz w:val="18"/>
        <w:szCs w:val="18"/>
      </w:rPr>
      <w:tab/>
    </w:r>
    <w:r w:rsidR="003707AD">
      <w:rPr>
        <w:sz w:val="18"/>
        <w:szCs w:val="18"/>
      </w:rPr>
      <w:t>Annandale, VA</w:t>
    </w:r>
    <w:r w:rsidR="001E19EE" w:rsidRPr="00A15F1D">
      <w:rPr>
        <w:sz w:val="18"/>
        <w:szCs w:val="18"/>
      </w:rPr>
      <w:br/>
    </w:r>
    <w:hyperlink r:id="rId1" w:history="1">
      <w:r w:rsidR="00A15F1D" w:rsidRPr="00A15F1D">
        <w:rPr>
          <w:b/>
          <w:color w:val="4C7637"/>
          <w:sz w:val="18"/>
          <w:szCs w:val="18"/>
        </w:rPr>
        <w:t>www.adoptionsupport.org</w:t>
      </w:r>
    </w:hyperlink>
    <w:r w:rsidR="00A15F1D" w:rsidRPr="00A15F1D">
      <w:rPr>
        <w:sz w:val="18"/>
        <w:szCs w:val="18"/>
      </w:rPr>
      <w:t xml:space="preserve"> </w:t>
    </w:r>
    <w:r w:rsidR="00A15F1D">
      <w:rPr>
        <w:sz w:val="18"/>
        <w:szCs w:val="18"/>
      </w:rPr>
      <w:t xml:space="preserve"> </w:t>
    </w:r>
    <w:r w:rsidR="00A15F1D">
      <w:rPr>
        <w:sz w:val="18"/>
        <w:szCs w:val="18"/>
      </w:rPr>
      <w:tab/>
    </w:r>
    <w:r w:rsidR="00A15F1D">
      <w:rPr>
        <w:sz w:val="18"/>
        <w:szCs w:val="18"/>
      </w:rPr>
      <w:tab/>
      <w:t>Sterling, VA</w:t>
    </w:r>
  </w:p>
  <w:p w14:paraId="51ABBF19" w14:textId="77777777" w:rsidR="00FC5D01" w:rsidRDefault="00445950" w:rsidP="00A15F1D">
    <w:pPr>
      <w:pStyle w:val="Footer"/>
      <w:jc w:val="right"/>
      <w:rPr>
        <w:sz w:val="18"/>
        <w:szCs w:val="18"/>
      </w:rPr>
    </w:pPr>
    <w:r w:rsidRPr="00445950">
      <w:rPr>
        <w:b/>
        <w:color w:val="4C7637"/>
        <w:sz w:val="18"/>
        <w:szCs w:val="18"/>
      </w:rPr>
      <w:t>caseadopt@adoptionsupport.org</w:t>
    </w:r>
    <w:r w:rsidR="00AF4181">
      <w:rPr>
        <w:sz w:val="18"/>
        <w:szCs w:val="18"/>
      </w:rPr>
      <w:tab/>
    </w:r>
    <w:r w:rsidR="00AF4181">
      <w:rPr>
        <w:sz w:val="18"/>
        <w:szCs w:val="18"/>
      </w:rPr>
      <w:tab/>
      <w:t>Albany, NY</w:t>
    </w:r>
  </w:p>
  <w:p w14:paraId="60061E4C" w14:textId="77777777" w:rsidR="003707AD" w:rsidRPr="006B11CB" w:rsidRDefault="003707AD" w:rsidP="00A15F1D">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D7604" w14:textId="77777777" w:rsidR="00CB2304" w:rsidRDefault="00CB2304" w:rsidP="00FC5D01">
      <w:r>
        <w:separator/>
      </w:r>
    </w:p>
  </w:footnote>
  <w:footnote w:type="continuationSeparator" w:id="0">
    <w:p w14:paraId="4CAFA868" w14:textId="77777777" w:rsidR="00CB2304" w:rsidRDefault="00CB2304" w:rsidP="00FC5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77777777" w:rsidR="00FC5D01" w:rsidRDefault="00FC5D01">
    <w:pPr>
      <w:pStyle w:val="Header"/>
    </w:pPr>
  </w:p>
  <w:p w14:paraId="72A3D3EC" w14:textId="77777777" w:rsidR="00FC5D01" w:rsidRDefault="00FC5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378F" w14:textId="77777777" w:rsidR="00FC5D01" w:rsidRDefault="0AE3FD30" w:rsidP="00FC5D01">
    <w:pPr>
      <w:pStyle w:val="Header"/>
      <w:ind w:firstLine="450"/>
    </w:pPr>
    <w:r>
      <w:rPr>
        <w:noProof/>
      </w:rPr>
      <w:drawing>
        <wp:inline distT="0" distB="0" distL="0" distR="0" wp14:anchorId="606076FD" wp14:editId="173805DF">
          <wp:extent cx="1924050" cy="781050"/>
          <wp:effectExtent l="0" t="0" r="0" b="0"/>
          <wp:docPr id="31889209" name="Picture 137626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260561"/>
                  <pic:cNvPicPr/>
                </pic:nvPicPr>
                <pic:blipFill>
                  <a:blip r:embed="rId1">
                    <a:extLst>
                      <a:ext uri="{28A0092B-C50C-407E-A947-70E740481C1C}">
                        <a14:useLocalDpi xmlns:a14="http://schemas.microsoft.com/office/drawing/2010/main" val="0"/>
                      </a:ext>
                    </a:extLst>
                  </a:blip>
                  <a:stretch>
                    <a:fillRect/>
                  </a:stretch>
                </pic:blipFill>
                <pic:spPr>
                  <a:xfrm>
                    <a:off x="0" y="0"/>
                    <a:ext cx="1924050" cy="781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557D"/>
    <w:multiLevelType w:val="multilevel"/>
    <w:tmpl w:val="D9204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941CE"/>
    <w:multiLevelType w:val="hybridMultilevel"/>
    <w:tmpl w:val="663EDEE8"/>
    <w:lvl w:ilvl="0" w:tplc="0516848A">
      <w:start w:val="1"/>
      <w:numFmt w:val="bullet"/>
      <w:lvlText w:val=""/>
      <w:lvlJc w:val="left"/>
      <w:pPr>
        <w:ind w:left="720" w:hanging="360"/>
      </w:pPr>
      <w:rPr>
        <w:rFonts w:ascii="Symbol" w:hAnsi="Symbol" w:hint="default"/>
      </w:rPr>
    </w:lvl>
    <w:lvl w:ilvl="1" w:tplc="3214AD6A">
      <w:start w:val="1"/>
      <w:numFmt w:val="bullet"/>
      <w:lvlText w:val="o"/>
      <w:lvlJc w:val="left"/>
      <w:pPr>
        <w:ind w:left="1440" w:hanging="360"/>
      </w:pPr>
      <w:rPr>
        <w:rFonts w:ascii="Courier New" w:hAnsi="Courier New" w:hint="default"/>
      </w:rPr>
    </w:lvl>
    <w:lvl w:ilvl="2" w:tplc="34CCFB78">
      <w:start w:val="1"/>
      <w:numFmt w:val="bullet"/>
      <w:lvlText w:val=""/>
      <w:lvlJc w:val="left"/>
      <w:pPr>
        <w:ind w:left="2160" w:hanging="360"/>
      </w:pPr>
      <w:rPr>
        <w:rFonts w:ascii="Wingdings" w:hAnsi="Wingdings" w:hint="default"/>
      </w:rPr>
    </w:lvl>
    <w:lvl w:ilvl="3" w:tplc="AEF449D4">
      <w:start w:val="1"/>
      <w:numFmt w:val="bullet"/>
      <w:lvlText w:val=""/>
      <w:lvlJc w:val="left"/>
      <w:pPr>
        <w:ind w:left="2880" w:hanging="360"/>
      </w:pPr>
      <w:rPr>
        <w:rFonts w:ascii="Symbol" w:hAnsi="Symbol" w:hint="default"/>
      </w:rPr>
    </w:lvl>
    <w:lvl w:ilvl="4" w:tplc="D344751A">
      <w:start w:val="1"/>
      <w:numFmt w:val="bullet"/>
      <w:lvlText w:val="o"/>
      <w:lvlJc w:val="left"/>
      <w:pPr>
        <w:ind w:left="3600" w:hanging="360"/>
      </w:pPr>
      <w:rPr>
        <w:rFonts w:ascii="Courier New" w:hAnsi="Courier New" w:hint="default"/>
      </w:rPr>
    </w:lvl>
    <w:lvl w:ilvl="5" w:tplc="F4749E12">
      <w:start w:val="1"/>
      <w:numFmt w:val="bullet"/>
      <w:lvlText w:val=""/>
      <w:lvlJc w:val="left"/>
      <w:pPr>
        <w:ind w:left="4320" w:hanging="360"/>
      </w:pPr>
      <w:rPr>
        <w:rFonts w:ascii="Wingdings" w:hAnsi="Wingdings" w:hint="default"/>
      </w:rPr>
    </w:lvl>
    <w:lvl w:ilvl="6" w:tplc="92C03912">
      <w:start w:val="1"/>
      <w:numFmt w:val="bullet"/>
      <w:lvlText w:val=""/>
      <w:lvlJc w:val="left"/>
      <w:pPr>
        <w:ind w:left="5040" w:hanging="360"/>
      </w:pPr>
      <w:rPr>
        <w:rFonts w:ascii="Symbol" w:hAnsi="Symbol" w:hint="default"/>
      </w:rPr>
    </w:lvl>
    <w:lvl w:ilvl="7" w:tplc="AF8C20C4">
      <w:start w:val="1"/>
      <w:numFmt w:val="bullet"/>
      <w:lvlText w:val="o"/>
      <w:lvlJc w:val="left"/>
      <w:pPr>
        <w:ind w:left="5760" w:hanging="360"/>
      </w:pPr>
      <w:rPr>
        <w:rFonts w:ascii="Courier New" w:hAnsi="Courier New" w:hint="default"/>
      </w:rPr>
    </w:lvl>
    <w:lvl w:ilvl="8" w:tplc="4BDA3D9E">
      <w:start w:val="1"/>
      <w:numFmt w:val="bullet"/>
      <w:lvlText w:val=""/>
      <w:lvlJc w:val="left"/>
      <w:pPr>
        <w:ind w:left="6480" w:hanging="360"/>
      </w:pPr>
      <w:rPr>
        <w:rFonts w:ascii="Wingdings" w:hAnsi="Wingdings" w:hint="default"/>
      </w:rPr>
    </w:lvl>
  </w:abstractNum>
  <w:abstractNum w:abstractNumId="2" w15:restartNumberingAfterBreak="0">
    <w:nsid w:val="25F90705"/>
    <w:multiLevelType w:val="hybridMultilevel"/>
    <w:tmpl w:val="256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B4D01"/>
    <w:multiLevelType w:val="hybridMultilevel"/>
    <w:tmpl w:val="D25ED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249FB"/>
    <w:multiLevelType w:val="hybridMultilevel"/>
    <w:tmpl w:val="E782EA70"/>
    <w:lvl w:ilvl="0" w:tplc="61C2E024">
      <w:start w:val="1"/>
      <w:numFmt w:val="decimal"/>
      <w:lvlText w:val="%1."/>
      <w:lvlJc w:val="left"/>
      <w:pPr>
        <w:ind w:left="720" w:hanging="360"/>
      </w:pPr>
    </w:lvl>
    <w:lvl w:ilvl="1" w:tplc="5CC2FBEC">
      <w:start w:val="1"/>
      <w:numFmt w:val="lowerLetter"/>
      <w:lvlText w:val="%2."/>
      <w:lvlJc w:val="left"/>
      <w:pPr>
        <w:ind w:left="1440" w:hanging="360"/>
      </w:pPr>
    </w:lvl>
    <w:lvl w:ilvl="2" w:tplc="1F00B2A8">
      <w:start w:val="1"/>
      <w:numFmt w:val="lowerRoman"/>
      <w:lvlText w:val="%3."/>
      <w:lvlJc w:val="right"/>
      <w:pPr>
        <w:ind w:left="2160" w:hanging="180"/>
      </w:pPr>
    </w:lvl>
    <w:lvl w:ilvl="3" w:tplc="76C28C8C">
      <w:start w:val="1"/>
      <w:numFmt w:val="decimal"/>
      <w:lvlText w:val="%4."/>
      <w:lvlJc w:val="left"/>
      <w:pPr>
        <w:ind w:left="2880" w:hanging="360"/>
      </w:pPr>
    </w:lvl>
    <w:lvl w:ilvl="4" w:tplc="58B44B66">
      <w:start w:val="1"/>
      <w:numFmt w:val="lowerLetter"/>
      <w:lvlText w:val="%5."/>
      <w:lvlJc w:val="left"/>
      <w:pPr>
        <w:ind w:left="3600" w:hanging="360"/>
      </w:pPr>
    </w:lvl>
    <w:lvl w:ilvl="5" w:tplc="16CC0EA8">
      <w:start w:val="1"/>
      <w:numFmt w:val="lowerRoman"/>
      <w:lvlText w:val="%6."/>
      <w:lvlJc w:val="right"/>
      <w:pPr>
        <w:ind w:left="4320" w:hanging="180"/>
      </w:pPr>
    </w:lvl>
    <w:lvl w:ilvl="6" w:tplc="9CD2C634">
      <w:start w:val="1"/>
      <w:numFmt w:val="decimal"/>
      <w:lvlText w:val="%7."/>
      <w:lvlJc w:val="left"/>
      <w:pPr>
        <w:ind w:left="5040" w:hanging="360"/>
      </w:pPr>
    </w:lvl>
    <w:lvl w:ilvl="7" w:tplc="4C4464F0">
      <w:start w:val="1"/>
      <w:numFmt w:val="lowerLetter"/>
      <w:lvlText w:val="%8."/>
      <w:lvlJc w:val="left"/>
      <w:pPr>
        <w:ind w:left="5760" w:hanging="360"/>
      </w:pPr>
    </w:lvl>
    <w:lvl w:ilvl="8" w:tplc="C4323EFE">
      <w:start w:val="1"/>
      <w:numFmt w:val="lowerRoman"/>
      <w:lvlText w:val="%9."/>
      <w:lvlJc w:val="right"/>
      <w:pPr>
        <w:ind w:left="6480" w:hanging="180"/>
      </w:pPr>
    </w:lvl>
  </w:abstractNum>
  <w:abstractNum w:abstractNumId="5" w15:restartNumberingAfterBreak="0">
    <w:nsid w:val="2A634B35"/>
    <w:multiLevelType w:val="hybridMultilevel"/>
    <w:tmpl w:val="1126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50921"/>
    <w:multiLevelType w:val="hybridMultilevel"/>
    <w:tmpl w:val="CF569AA2"/>
    <w:lvl w:ilvl="0" w:tplc="BCDCDCB0">
      <w:start w:val="1"/>
      <w:numFmt w:val="bullet"/>
      <w:lvlText w:val=""/>
      <w:lvlJc w:val="left"/>
      <w:pPr>
        <w:ind w:left="720" w:hanging="360"/>
      </w:pPr>
      <w:rPr>
        <w:rFonts w:ascii="Symbol" w:hAnsi="Symbol" w:hint="default"/>
      </w:rPr>
    </w:lvl>
    <w:lvl w:ilvl="1" w:tplc="F67CB132">
      <w:start w:val="1"/>
      <w:numFmt w:val="bullet"/>
      <w:lvlText w:val="o"/>
      <w:lvlJc w:val="left"/>
      <w:pPr>
        <w:ind w:left="1440" w:hanging="360"/>
      </w:pPr>
      <w:rPr>
        <w:rFonts w:ascii="Courier New" w:hAnsi="Courier New" w:hint="default"/>
      </w:rPr>
    </w:lvl>
    <w:lvl w:ilvl="2" w:tplc="55122930">
      <w:start w:val="1"/>
      <w:numFmt w:val="bullet"/>
      <w:lvlText w:val=""/>
      <w:lvlJc w:val="left"/>
      <w:pPr>
        <w:ind w:left="2160" w:hanging="360"/>
      </w:pPr>
      <w:rPr>
        <w:rFonts w:ascii="Wingdings" w:hAnsi="Wingdings" w:hint="default"/>
      </w:rPr>
    </w:lvl>
    <w:lvl w:ilvl="3" w:tplc="5CC8BD42">
      <w:start w:val="1"/>
      <w:numFmt w:val="bullet"/>
      <w:lvlText w:val=""/>
      <w:lvlJc w:val="left"/>
      <w:pPr>
        <w:ind w:left="2880" w:hanging="360"/>
      </w:pPr>
      <w:rPr>
        <w:rFonts w:ascii="Symbol" w:hAnsi="Symbol" w:hint="default"/>
      </w:rPr>
    </w:lvl>
    <w:lvl w:ilvl="4" w:tplc="FC0851EE">
      <w:start w:val="1"/>
      <w:numFmt w:val="bullet"/>
      <w:lvlText w:val="o"/>
      <w:lvlJc w:val="left"/>
      <w:pPr>
        <w:ind w:left="3600" w:hanging="360"/>
      </w:pPr>
      <w:rPr>
        <w:rFonts w:ascii="Courier New" w:hAnsi="Courier New" w:hint="default"/>
      </w:rPr>
    </w:lvl>
    <w:lvl w:ilvl="5" w:tplc="9B8CF2B4">
      <w:start w:val="1"/>
      <w:numFmt w:val="bullet"/>
      <w:lvlText w:val=""/>
      <w:lvlJc w:val="left"/>
      <w:pPr>
        <w:ind w:left="4320" w:hanging="360"/>
      </w:pPr>
      <w:rPr>
        <w:rFonts w:ascii="Wingdings" w:hAnsi="Wingdings" w:hint="default"/>
      </w:rPr>
    </w:lvl>
    <w:lvl w:ilvl="6" w:tplc="97CAB2CE">
      <w:start w:val="1"/>
      <w:numFmt w:val="bullet"/>
      <w:lvlText w:val=""/>
      <w:lvlJc w:val="left"/>
      <w:pPr>
        <w:ind w:left="5040" w:hanging="360"/>
      </w:pPr>
      <w:rPr>
        <w:rFonts w:ascii="Symbol" w:hAnsi="Symbol" w:hint="default"/>
      </w:rPr>
    </w:lvl>
    <w:lvl w:ilvl="7" w:tplc="2632CB66">
      <w:start w:val="1"/>
      <w:numFmt w:val="bullet"/>
      <w:lvlText w:val="o"/>
      <w:lvlJc w:val="left"/>
      <w:pPr>
        <w:ind w:left="5760" w:hanging="360"/>
      </w:pPr>
      <w:rPr>
        <w:rFonts w:ascii="Courier New" w:hAnsi="Courier New" w:hint="default"/>
      </w:rPr>
    </w:lvl>
    <w:lvl w:ilvl="8" w:tplc="80547946">
      <w:start w:val="1"/>
      <w:numFmt w:val="bullet"/>
      <w:lvlText w:val=""/>
      <w:lvlJc w:val="left"/>
      <w:pPr>
        <w:ind w:left="6480" w:hanging="360"/>
      </w:pPr>
      <w:rPr>
        <w:rFonts w:ascii="Wingdings" w:hAnsi="Wingdings" w:hint="default"/>
      </w:rPr>
    </w:lvl>
  </w:abstractNum>
  <w:abstractNum w:abstractNumId="7" w15:restartNumberingAfterBreak="0">
    <w:nsid w:val="40D27052"/>
    <w:multiLevelType w:val="hybridMultilevel"/>
    <w:tmpl w:val="95FA08CA"/>
    <w:lvl w:ilvl="0" w:tplc="A9CA3936">
      <w:start w:val="1"/>
      <w:numFmt w:val="lowerLetter"/>
      <w:lvlText w:val="%1."/>
      <w:lvlJc w:val="left"/>
      <w:pPr>
        <w:ind w:left="720" w:hanging="360"/>
      </w:pPr>
    </w:lvl>
    <w:lvl w:ilvl="1" w:tplc="29D8BB12">
      <w:start w:val="1"/>
      <w:numFmt w:val="lowerLetter"/>
      <w:lvlText w:val="%2."/>
      <w:lvlJc w:val="left"/>
      <w:pPr>
        <w:ind w:left="1440" w:hanging="360"/>
      </w:pPr>
    </w:lvl>
    <w:lvl w:ilvl="2" w:tplc="35FC73DC">
      <w:start w:val="1"/>
      <w:numFmt w:val="lowerRoman"/>
      <w:lvlText w:val="%3."/>
      <w:lvlJc w:val="right"/>
      <w:pPr>
        <w:ind w:left="2160" w:hanging="180"/>
      </w:pPr>
    </w:lvl>
    <w:lvl w:ilvl="3" w:tplc="34CE1C90">
      <w:start w:val="1"/>
      <w:numFmt w:val="decimal"/>
      <w:lvlText w:val="%4."/>
      <w:lvlJc w:val="left"/>
      <w:pPr>
        <w:ind w:left="2880" w:hanging="360"/>
      </w:pPr>
    </w:lvl>
    <w:lvl w:ilvl="4" w:tplc="02BE7FE6">
      <w:start w:val="1"/>
      <w:numFmt w:val="lowerLetter"/>
      <w:lvlText w:val="%5."/>
      <w:lvlJc w:val="left"/>
      <w:pPr>
        <w:ind w:left="3600" w:hanging="360"/>
      </w:pPr>
    </w:lvl>
    <w:lvl w:ilvl="5" w:tplc="FF0E6888">
      <w:start w:val="1"/>
      <w:numFmt w:val="lowerRoman"/>
      <w:lvlText w:val="%6."/>
      <w:lvlJc w:val="right"/>
      <w:pPr>
        <w:ind w:left="4320" w:hanging="180"/>
      </w:pPr>
    </w:lvl>
    <w:lvl w:ilvl="6" w:tplc="BA5A96AA">
      <w:start w:val="1"/>
      <w:numFmt w:val="decimal"/>
      <w:lvlText w:val="%7."/>
      <w:lvlJc w:val="left"/>
      <w:pPr>
        <w:ind w:left="5040" w:hanging="360"/>
      </w:pPr>
    </w:lvl>
    <w:lvl w:ilvl="7" w:tplc="72B87E6C">
      <w:start w:val="1"/>
      <w:numFmt w:val="lowerLetter"/>
      <w:lvlText w:val="%8."/>
      <w:lvlJc w:val="left"/>
      <w:pPr>
        <w:ind w:left="5760" w:hanging="360"/>
      </w:pPr>
    </w:lvl>
    <w:lvl w:ilvl="8" w:tplc="644649FC">
      <w:start w:val="1"/>
      <w:numFmt w:val="lowerRoman"/>
      <w:lvlText w:val="%9."/>
      <w:lvlJc w:val="right"/>
      <w:pPr>
        <w:ind w:left="6480" w:hanging="180"/>
      </w:pPr>
    </w:lvl>
  </w:abstractNum>
  <w:abstractNum w:abstractNumId="8" w15:restartNumberingAfterBreak="0">
    <w:nsid w:val="43294524"/>
    <w:multiLevelType w:val="hybridMultilevel"/>
    <w:tmpl w:val="5760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25E73"/>
    <w:multiLevelType w:val="hybridMultilevel"/>
    <w:tmpl w:val="3DD8EE50"/>
    <w:lvl w:ilvl="0" w:tplc="F81E17F2">
      <w:start w:val="1"/>
      <w:numFmt w:val="bullet"/>
      <w:lvlText w:val=""/>
      <w:lvlJc w:val="left"/>
      <w:pPr>
        <w:ind w:left="720" w:hanging="360"/>
      </w:pPr>
      <w:rPr>
        <w:rFonts w:ascii="Symbol" w:hAnsi="Symbol" w:hint="default"/>
      </w:rPr>
    </w:lvl>
    <w:lvl w:ilvl="1" w:tplc="0FFA24D0">
      <w:start w:val="1"/>
      <w:numFmt w:val="bullet"/>
      <w:lvlText w:val="o"/>
      <w:lvlJc w:val="left"/>
      <w:pPr>
        <w:ind w:left="1440" w:hanging="360"/>
      </w:pPr>
      <w:rPr>
        <w:rFonts w:ascii="Courier New" w:hAnsi="Courier New" w:hint="default"/>
      </w:rPr>
    </w:lvl>
    <w:lvl w:ilvl="2" w:tplc="82686418">
      <w:start w:val="1"/>
      <w:numFmt w:val="bullet"/>
      <w:lvlText w:val=""/>
      <w:lvlJc w:val="left"/>
      <w:pPr>
        <w:ind w:left="2160" w:hanging="360"/>
      </w:pPr>
      <w:rPr>
        <w:rFonts w:ascii="Wingdings" w:hAnsi="Wingdings" w:hint="default"/>
      </w:rPr>
    </w:lvl>
    <w:lvl w:ilvl="3" w:tplc="677EA2C0">
      <w:start w:val="1"/>
      <w:numFmt w:val="bullet"/>
      <w:lvlText w:val=""/>
      <w:lvlJc w:val="left"/>
      <w:pPr>
        <w:ind w:left="2880" w:hanging="360"/>
      </w:pPr>
      <w:rPr>
        <w:rFonts w:ascii="Symbol" w:hAnsi="Symbol" w:hint="default"/>
      </w:rPr>
    </w:lvl>
    <w:lvl w:ilvl="4" w:tplc="077C6DF6">
      <w:start w:val="1"/>
      <w:numFmt w:val="bullet"/>
      <w:lvlText w:val="o"/>
      <w:lvlJc w:val="left"/>
      <w:pPr>
        <w:ind w:left="3600" w:hanging="360"/>
      </w:pPr>
      <w:rPr>
        <w:rFonts w:ascii="Courier New" w:hAnsi="Courier New" w:hint="default"/>
      </w:rPr>
    </w:lvl>
    <w:lvl w:ilvl="5" w:tplc="EC0E55E2">
      <w:start w:val="1"/>
      <w:numFmt w:val="bullet"/>
      <w:lvlText w:val=""/>
      <w:lvlJc w:val="left"/>
      <w:pPr>
        <w:ind w:left="4320" w:hanging="360"/>
      </w:pPr>
      <w:rPr>
        <w:rFonts w:ascii="Wingdings" w:hAnsi="Wingdings" w:hint="default"/>
      </w:rPr>
    </w:lvl>
    <w:lvl w:ilvl="6" w:tplc="3316244A">
      <w:start w:val="1"/>
      <w:numFmt w:val="bullet"/>
      <w:lvlText w:val=""/>
      <w:lvlJc w:val="left"/>
      <w:pPr>
        <w:ind w:left="5040" w:hanging="360"/>
      </w:pPr>
      <w:rPr>
        <w:rFonts w:ascii="Symbol" w:hAnsi="Symbol" w:hint="default"/>
      </w:rPr>
    </w:lvl>
    <w:lvl w:ilvl="7" w:tplc="A56CA3B4">
      <w:start w:val="1"/>
      <w:numFmt w:val="bullet"/>
      <w:lvlText w:val="o"/>
      <w:lvlJc w:val="left"/>
      <w:pPr>
        <w:ind w:left="5760" w:hanging="360"/>
      </w:pPr>
      <w:rPr>
        <w:rFonts w:ascii="Courier New" w:hAnsi="Courier New" w:hint="default"/>
      </w:rPr>
    </w:lvl>
    <w:lvl w:ilvl="8" w:tplc="D226A79E">
      <w:start w:val="1"/>
      <w:numFmt w:val="bullet"/>
      <w:lvlText w:val=""/>
      <w:lvlJc w:val="left"/>
      <w:pPr>
        <w:ind w:left="6480" w:hanging="360"/>
      </w:pPr>
      <w:rPr>
        <w:rFonts w:ascii="Wingdings" w:hAnsi="Wingdings" w:hint="default"/>
      </w:rPr>
    </w:lvl>
  </w:abstractNum>
  <w:abstractNum w:abstractNumId="10" w15:restartNumberingAfterBreak="0">
    <w:nsid w:val="52E61A0F"/>
    <w:multiLevelType w:val="multilevel"/>
    <w:tmpl w:val="CB229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08095E"/>
    <w:multiLevelType w:val="hybridMultilevel"/>
    <w:tmpl w:val="2B06CB6C"/>
    <w:lvl w:ilvl="0" w:tplc="9AF40862">
      <w:start w:val="1"/>
      <w:numFmt w:val="bullet"/>
      <w:lvlText w:val=""/>
      <w:lvlJc w:val="left"/>
      <w:pPr>
        <w:ind w:left="720" w:hanging="360"/>
      </w:pPr>
      <w:rPr>
        <w:rFonts w:ascii="Symbol" w:hAnsi="Symbol" w:hint="default"/>
      </w:rPr>
    </w:lvl>
    <w:lvl w:ilvl="1" w:tplc="004A6DDC">
      <w:start w:val="1"/>
      <w:numFmt w:val="bullet"/>
      <w:lvlText w:val="o"/>
      <w:lvlJc w:val="left"/>
      <w:pPr>
        <w:ind w:left="1440" w:hanging="360"/>
      </w:pPr>
      <w:rPr>
        <w:rFonts w:ascii="Courier New" w:hAnsi="Courier New" w:hint="default"/>
      </w:rPr>
    </w:lvl>
    <w:lvl w:ilvl="2" w:tplc="349EFA10">
      <w:start w:val="1"/>
      <w:numFmt w:val="bullet"/>
      <w:lvlText w:val=""/>
      <w:lvlJc w:val="left"/>
      <w:pPr>
        <w:ind w:left="2160" w:hanging="360"/>
      </w:pPr>
      <w:rPr>
        <w:rFonts w:ascii="Wingdings" w:hAnsi="Wingdings" w:hint="default"/>
      </w:rPr>
    </w:lvl>
    <w:lvl w:ilvl="3" w:tplc="D8DE7DFE">
      <w:start w:val="1"/>
      <w:numFmt w:val="bullet"/>
      <w:lvlText w:val=""/>
      <w:lvlJc w:val="left"/>
      <w:pPr>
        <w:ind w:left="2880" w:hanging="360"/>
      </w:pPr>
      <w:rPr>
        <w:rFonts w:ascii="Symbol" w:hAnsi="Symbol" w:hint="default"/>
      </w:rPr>
    </w:lvl>
    <w:lvl w:ilvl="4" w:tplc="20E2E5B2">
      <w:start w:val="1"/>
      <w:numFmt w:val="bullet"/>
      <w:lvlText w:val="o"/>
      <w:lvlJc w:val="left"/>
      <w:pPr>
        <w:ind w:left="3600" w:hanging="360"/>
      </w:pPr>
      <w:rPr>
        <w:rFonts w:ascii="Courier New" w:hAnsi="Courier New" w:hint="default"/>
      </w:rPr>
    </w:lvl>
    <w:lvl w:ilvl="5" w:tplc="61847912">
      <w:start w:val="1"/>
      <w:numFmt w:val="bullet"/>
      <w:lvlText w:val=""/>
      <w:lvlJc w:val="left"/>
      <w:pPr>
        <w:ind w:left="4320" w:hanging="360"/>
      </w:pPr>
      <w:rPr>
        <w:rFonts w:ascii="Wingdings" w:hAnsi="Wingdings" w:hint="default"/>
      </w:rPr>
    </w:lvl>
    <w:lvl w:ilvl="6" w:tplc="462C8D70">
      <w:start w:val="1"/>
      <w:numFmt w:val="bullet"/>
      <w:lvlText w:val=""/>
      <w:lvlJc w:val="left"/>
      <w:pPr>
        <w:ind w:left="5040" w:hanging="360"/>
      </w:pPr>
      <w:rPr>
        <w:rFonts w:ascii="Symbol" w:hAnsi="Symbol" w:hint="default"/>
      </w:rPr>
    </w:lvl>
    <w:lvl w:ilvl="7" w:tplc="9E9E9702">
      <w:start w:val="1"/>
      <w:numFmt w:val="bullet"/>
      <w:lvlText w:val="o"/>
      <w:lvlJc w:val="left"/>
      <w:pPr>
        <w:ind w:left="5760" w:hanging="360"/>
      </w:pPr>
      <w:rPr>
        <w:rFonts w:ascii="Courier New" w:hAnsi="Courier New" w:hint="default"/>
      </w:rPr>
    </w:lvl>
    <w:lvl w:ilvl="8" w:tplc="CC965482">
      <w:start w:val="1"/>
      <w:numFmt w:val="bullet"/>
      <w:lvlText w:val=""/>
      <w:lvlJc w:val="left"/>
      <w:pPr>
        <w:ind w:left="6480" w:hanging="360"/>
      </w:pPr>
      <w:rPr>
        <w:rFonts w:ascii="Wingdings" w:hAnsi="Wingdings" w:hint="default"/>
      </w:rPr>
    </w:lvl>
  </w:abstractNum>
  <w:abstractNum w:abstractNumId="12" w15:restartNumberingAfterBreak="0">
    <w:nsid w:val="54F50D9C"/>
    <w:multiLevelType w:val="hybridMultilevel"/>
    <w:tmpl w:val="A6EAE1CA"/>
    <w:lvl w:ilvl="0" w:tplc="BF3E5B7A">
      <w:start w:val="1"/>
      <w:numFmt w:val="decimal"/>
      <w:lvlText w:val="%1."/>
      <w:lvlJc w:val="left"/>
      <w:pPr>
        <w:ind w:left="720" w:hanging="360"/>
      </w:pPr>
    </w:lvl>
    <w:lvl w:ilvl="1" w:tplc="D81EAE84">
      <w:start w:val="1"/>
      <w:numFmt w:val="lowerLetter"/>
      <w:lvlText w:val="%2."/>
      <w:lvlJc w:val="left"/>
      <w:pPr>
        <w:ind w:left="1440" w:hanging="360"/>
      </w:pPr>
    </w:lvl>
    <w:lvl w:ilvl="2" w:tplc="9A52AC5C">
      <w:start w:val="1"/>
      <w:numFmt w:val="lowerRoman"/>
      <w:lvlText w:val="%3."/>
      <w:lvlJc w:val="right"/>
      <w:pPr>
        <w:ind w:left="2160" w:hanging="180"/>
      </w:pPr>
    </w:lvl>
    <w:lvl w:ilvl="3" w:tplc="F00820A2">
      <w:start w:val="1"/>
      <w:numFmt w:val="decimal"/>
      <w:lvlText w:val="%4."/>
      <w:lvlJc w:val="left"/>
      <w:pPr>
        <w:ind w:left="2880" w:hanging="360"/>
      </w:pPr>
    </w:lvl>
    <w:lvl w:ilvl="4" w:tplc="6D04D492">
      <w:start w:val="1"/>
      <w:numFmt w:val="lowerLetter"/>
      <w:lvlText w:val="%5."/>
      <w:lvlJc w:val="left"/>
      <w:pPr>
        <w:ind w:left="3600" w:hanging="360"/>
      </w:pPr>
    </w:lvl>
    <w:lvl w:ilvl="5" w:tplc="75E40ED2">
      <w:start w:val="1"/>
      <w:numFmt w:val="lowerRoman"/>
      <w:lvlText w:val="%6."/>
      <w:lvlJc w:val="right"/>
      <w:pPr>
        <w:ind w:left="4320" w:hanging="180"/>
      </w:pPr>
    </w:lvl>
    <w:lvl w:ilvl="6" w:tplc="D312E324">
      <w:start w:val="1"/>
      <w:numFmt w:val="decimal"/>
      <w:lvlText w:val="%7."/>
      <w:lvlJc w:val="left"/>
      <w:pPr>
        <w:ind w:left="5040" w:hanging="360"/>
      </w:pPr>
    </w:lvl>
    <w:lvl w:ilvl="7" w:tplc="65BE805A">
      <w:start w:val="1"/>
      <w:numFmt w:val="lowerLetter"/>
      <w:lvlText w:val="%8."/>
      <w:lvlJc w:val="left"/>
      <w:pPr>
        <w:ind w:left="5760" w:hanging="360"/>
      </w:pPr>
    </w:lvl>
    <w:lvl w:ilvl="8" w:tplc="773E0F6E">
      <w:start w:val="1"/>
      <w:numFmt w:val="lowerRoman"/>
      <w:lvlText w:val="%9."/>
      <w:lvlJc w:val="right"/>
      <w:pPr>
        <w:ind w:left="6480" w:hanging="180"/>
      </w:pPr>
    </w:lvl>
  </w:abstractNum>
  <w:abstractNum w:abstractNumId="13" w15:restartNumberingAfterBreak="0">
    <w:nsid w:val="576B67EC"/>
    <w:multiLevelType w:val="hybridMultilevel"/>
    <w:tmpl w:val="4EE06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E3424"/>
    <w:multiLevelType w:val="hybridMultilevel"/>
    <w:tmpl w:val="F0FCB628"/>
    <w:lvl w:ilvl="0" w:tplc="92F40B7C">
      <w:start w:val="1"/>
      <w:numFmt w:val="bullet"/>
      <w:lvlText w:val=""/>
      <w:lvlJc w:val="left"/>
      <w:pPr>
        <w:ind w:left="720" w:hanging="360"/>
      </w:pPr>
      <w:rPr>
        <w:rFonts w:ascii="Symbol" w:hAnsi="Symbol" w:hint="default"/>
      </w:rPr>
    </w:lvl>
    <w:lvl w:ilvl="1" w:tplc="FDB00AA2">
      <w:start w:val="1"/>
      <w:numFmt w:val="bullet"/>
      <w:lvlText w:val="o"/>
      <w:lvlJc w:val="left"/>
      <w:pPr>
        <w:ind w:left="1440" w:hanging="360"/>
      </w:pPr>
      <w:rPr>
        <w:rFonts w:ascii="Courier New" w:hAnsi="Courier New" w:hint="default"/>
      </w:rPr>
    </w:lvl>
    <w:lvl w:ilvl="2" w:tplc="38627D7C">
      <w:start w:val="1"/>
      <w:numFmt w:val="bullet"/>
      <w:lvlText w:val=""/>
      <w:lvlJc w:val="left"/>
      <w:pPr>
        <w:ind w:left="2160" w:hanging="360"/>
      </w:pPr>
      <w:rPr>
        <w:rFonts w:ascii="Wingdings" w:hAnsi="Wingdings" w:hint="default"/>
      </w:rPr>
    </w:lvl>
    <w:lvl w:ilvl="3" w:tplc="85B636E0">
      <w:start w:val="1"/>
      <w:numFmt w:val="bullet"/>
      <w:lvlText w:val=""/>
      <w:lvlJc w:val="left"/>
      <w:pPr>
        <w:ind w:left="2880" w:hanging="360"/>
      </w:pPr>
      <w:rPr>
        <w:rFonts w:ascii="Symbol" w:hAnsi="Symbol" w:hint="default"/>
      </w:rPr>
    </w:lvl>
    <w:lvl w:ilvl="4" w:tplc="931E4A10">
      <w:start w:val="1"/>
      <w:numFmt w:val="bullet"/>
      <w:lvlText w:val="o"/>
      <w:lvlJc w:val="left"/>
      <w:pPr>
        <w:ind w:left="3600" w:hanging="360"/>
      </w:pPr>
      <w:rPr>
        <w:rFonts w:ascii="Courier New" w:hAnsi="Courier New" w:hint="default"/>
      </w:rPr>
    </w:lvl>
    <w:lvl w:ilvl="5" w:tplc="BC348F98">
      <w:start w:val="1"/>
      <w:numFmt w:val="bullet"/>
      <w:lvlText w:val=""/>
      <w:lvlJc w:val="left"/>
      <w:pPr>
        <w:ind w:left="4320" w:hanging="360"/>
      </w:pPr>
      <w:rPr>
        <w:rFonts w:ascii="Wingdings" w:hAnsi="Wingdings" w:hint="default"/>
      </w:rPr>
    </w:lvl>
    <w:lvl w:ilvl="6" w:tplc="3D5673D8">
      <w:start w:val="1"/>
      <w:numFmt w:val="bullet"/>
      <w:lvlText w:val=""/>
      <w:lvlJc w:val="left"/>
      <w:pPr>
        <w:ind w:left="5040" w:hanging="360"/>
      </w:pPr>
      <w:rPr>
        <w:rFonts w:ascii="Symbol" w:hAnsi="Symbol" w:hint="default"/>
      </w:rPr>
    </w:lvl>
    <w:lvl w:ilvl="7" w:tplc="8C786C2A">
      <w:start w:val="1"/>
      <w:numFmt w:val="bullet"/>
      <w:lvlText w:val="o"/>
      <w:lvlJc w:val="left"/>
      <w:pPr>
        <w:ind w:left="5760" w:hanging="360"/>
      </w:pPr>
      <w:rPr>
        <w:rFonts w:ascii="Courier New" w:hAnsi="Courier New" w:hint="default"/>
      </w:rPr>
    </w:lvl>
    <w:lvl w:ilvl="8" w:tplc="1BF49F4A">
      <w:start w:val="1"/>
      <w:numFmt w:val="bullet"/>
      <w:lvlText w:val=""/>
      <w:lvlJc w:val="left"/>
      <w:pPr>
        <w:ind w:left="6480" w:hanging="360"/>
      </w:pPr>
      <w:rPr>
        <w:rFonts w:ascii="Wingdings" w:hAnsi="Wingdings" w:hint="default"/>
      </w:rPr>
    </w:lvl>
  </w:abstractNum>
  <w:abstractNum w:abstractNumId="15" w15:restartNumberingAfterBreak="0">
    <w:nsid w:val="5ED54917"/>
    <w:multiLevelType w:val="hybridMultilevel"/>
    <w:tmpl w:val="62A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E56FF"/>
    <w:multiLevelType w:val="hybridMultilevel"/>
    <w:tmpl w:val="7542D376"/>
    <w:lvl w:ilvl="0" w:tplc="D6FC2DF4">
      <w:start w:val="1"/>
      <w:numFmt w:val="bullet"/>
      <w:lvlText w:val=""/>
      <w:lvlJc w:val="left"/>
      <w:pPr>
        <w:ind w:left="720" w:hanging="360"/>
      </w:pPr>
      <w:rPr>
        <w:rFonts w:ascii="Symbol" w:hAnsi="Symbol" w:hint="default"/>
      </w:rPr>
    </w:lvl>
    <w:lvl w:ilvl="1" w:tplc="2EAA84EE">
      <w:start w:val="1"/>
      <w:numFmt w:val="bullet"/>
      <w:lvlText w:val="o"/>
      <w:lvlJc w:val="left"/>
      <w:pPr>
        <w:ind w:left="1440" w:hanging="360"/>
      </w:pPr>
      <w:rPr>
        <w:rFonts w:ascii="Courier New" w:hAnsi="Courier New" w:hint="default"/>
      </w:rPr>
    </w:lvl>
    <w:lvl w:ilvl="2" w:tplc="35707B42">
      <w:start w:val="1"/>
      <w:numFmt w:val="bullet"/>
      <w:lvlText w:val=""/>
      <w:lvlJc w:val="left"/>
      <w:pPr>
        <w:ind w:left="2160" w:hanging="360"/>
      </w:pPr>
      <w:rPr>
        <w:rFonts w:ascii="Wingdings" w:hAnsi="Wingdings" w:hint="default"/>
      </w:rPr>
    </w:lvl>
    <w:lvl w:ilvl="3" w:tplc="FD7ADD00">
      <w:start w:val="1"/>
      <w:numFmt w:val="bullet"/>
      <w:lvlText w:val=""/>
      <w:lvlJc w:val="left"/>
      <w:pPr>
        <w:ind w:left="2880" w:hanging="360"/>
      </w:pPr>
      <w:rPr>
        <w:rFonts w:ascii="Symbol" w:hAnsi="Symbol" w:hint="default"/>
      </w:rPr>
    </w:lvl>
    <w:lvl w:ilvl="4" w:tplc="DC7AD676">
      <w:start w:val="1"/>
      <w:numFmt w:val="bullet"/>
      <w:lvlText w:val="o"/>
      <w:lvlJc w:val="left"/>
      <w:pPr>
        <w:ind w:left="3600" w:hanging="360"/>
      </w:pPr>
      <w:rPr>
        <w:rFonts w:ascii="Courier New" w:hAnsi="Courier New" w:hint="default"/>
      </w:rPr>
    </w:lvl>
    <w:lvl w:ilvl="5" w:tplc="F65499C0">
      <w:start w:val="1"/>
      <w:numFmt w:val="bullet"/>
      <w:lvlText w:val=""/>
      <w:lvlJc w:val="left"/>
      <w:pPr>
        <w:ind w:left="4320" w:hanging="360"/>
      </w:pPr>
      <w:rPr>
        <w:rFonts w:ascii="Wingdings" w:hAnsi="Wingdings" w:hint="default"/>
      </w:rPr>
    </w:lvl>
    <w:lvl w:ilvl="6" w:tplc="C9DA5D02">
      <w:start w:val="1"/>
      <w:numFmt w:val="bullet"/>
      <w:lvlText w:val=""/>
      <w:lvlJc w:val="left"/>
      <w:pPr>
        <w:ind w:left="5040" w:hanging="360"/>
      </w:pPr>
      <w:rPr>
        <w:rFonts w:ascii="Symbol" w:hAnsi="Symbol" w:hint="default"/>
      </w:rPr>
    </w:lvl>
    <w:lvl w:ilvl="7" w:tplc="9EB87204">
      <w:start w:val="1"/>
      <w:numFmt w:val="bullet"/>
      <w:lvlText w:val="o"/>
      <w:lvlJc w:val="left"/>
      <w:pPr>
        <w:ind w:left="5760" w:hanging="360"/>
      </w:pPr>
      <w:rPr>
        <w:rFonts w:ascii="Courier New" w:hAnsi="Courier New" w:hint="default"/>
      </w:rPr>
    </w:lvl>
    <w:lvl w:ilvl="8" w:tplc="899E1CE0">
      <w:start w:val="1"/>
      <w:numFmt w:val="bullet"/>
      <w:lvlText w:val=""/>
      <w:lvlJc w:val="left"/>
      <w:pPr>
        <w:ind w:left="6480" w:hanging="360"/>
      </w:pPr>
      <w:rPr>
        <w:rFonts w:ascii="Wingdings" w:hAnsi="Wingdings" w:hint="default"/>
      </w:rPr>
    </w:lvl>
  </w:abstractNum>
  <w:abstractNum w:abstractNumId="17" w15:restartNumberingAfterBreak="0">
    <w:nsid w:val="646D7A75"/>
    <w:multiLevelType w:val="hybridMultilevel"/>
    <w:tmpl w:val="516A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B7DAE"/>
    <w:multiLevelType w:val="hybridMultilevel"/>
    <w:tmpl w:val="AF70D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55A05"/>
    <w:multiLevelType w:val="hybridMultilevel"/>
    <w:tmpl w:val="41D6F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90CF3"/>
    <w:multiLevelType w:val="hybridMultilevel"/>
    <w:tmpl w:val="CC6AA9BC"/>
    <w:lvl w:ilvl="0" w:tplc="077213E8">
      <w:start w:val="1"/>
      <w:numFmt w:val="bullet"/>
      <w:lvlText w:val=""/>
      <w:lvlJc w:val="left"/>
      <w:pPr>
        <w:ind w:left="720" w:hanging="360"/>
      </w:pPr>
      <w:rPr>
        <w:rFonts w:ascii="Symbol" w:hAnsi="Symbol" w:hint="default"/>
      </w:rPr>
    </w:lvl>
    <w:lvl w:ilvl="1" w:tplc="263650E8">
      <w:start w:val="1"/>
      <w:numFmt w:val="bullet"/>
      <w:lvlText w:val="o"/>
      <w:lvlJc w:val="left"/>
      <w:pPr>
        <w:ind w:left="1440" w:hanging="360"/>
      </w:pPr>
      <w:rPr>
        <w:rFonts w:ascii="Courier New" w:hAnsi="Courier New" w:hint="default"/>
      </w:rPr>
    </w:lvl>
    <w:lvl w:ilvl="2" w:tplc="327AC5F0">
      <w:start w:val="1"/>
      <w:numFmt w:val="bullet"/>
      <w:lvlText w:val=""/>
      <w:lvlJc w:val="left"/>
      <w:pPr>
        <w:ind w:left="2160" w:hanging="360"/>
      </w:pPr>
      <w:rPr>
        <w:rFonts w:ascii="Wingdings" w:hAnsi="Wingdings" w:hint="default"/>
      </w:rPr>
    </w:lvl>
    <w:lvl w:ilvl="3" w:tplc="0C3A46F4">
      <w:start w:val="1"/>
      <w:numFmt w:val="bullet"/>
      <w:lvlText w:val=""/>
      <w:lvlJc w:val="left"/>
      <w:pPr>
        <w:ind w:left="2880" w:hanging="360"/>
      </w:pPr>
      <w:rPr>
        <w:rFonts w:ascii="Symbol" w:hAnsi="Symbol" w:hint="default"/>
      </w:rPr>
    </w:lvl>
    <w:lvl w:ilvl="4" w:tplc="6492B094">
      <w:start w:val="1"/>
      <w:numFmt w:val="bullet"/>
      <w:lvlText w:val="o"/>
      <w:lvlJc w:val="left"/>
      <w:pPr>
        <w:ind w:left="3600" w:hanging="360"/>
      </w:pPr>
      <w:rPr>
        <w:rFonts w:ascii="Courier New" w:hAnsi="Courier New" w:hint="default"/>
      </w:rPr>
    </w:lvl>
    <w:lvl w:ilvl="5" w:tplc="9790EDCC">
      <w:start w:val="1"/>
      <w:numFmt w:val="bullet"/>
      <w:lvlText w:val=""/>
      <w:lvlJc w:val="left"/>
      <w:pPr>
        <w:ind w:left="4320" w:hanging="360"/>
      </w:pPr>
      <w:rPr>
        <w:rFonts w:ascii="Wingdings" w:hAnsi="Wingdings" w:hint="default"/>
      </w:rPr>
    </w:lvl>
    <w:lvl w:ilvl="6" w:tplc="498C0FA6">
      <w:start w:val="1"/>
      <w:numFmt w:val="bullet"/>
      <w:lvlText w:val=""/>
      <w:lvlJc w:val="left"/>
      <w:pPr>
        <w:ind w:left="5040" w:hanging="360"/>
      </w:pPr>
      <w:rPr>
        <w:rFonts w:ascii="Symbol" w:hAnsi="Symbol" w:hint="default"/>
      </w:rPr>
    </w:lvl>
    <w:lvl w:ilvl="7" w:tplc="C6FE71D6">
      <w:start w:val="1"/>
      <w:numFmt w:val="bullet"/>
      <w:lvlText w:val="o"/>
      <w:lvlJc w:val="left"/>
      <w:pPr>
        <w:ind w:left="5760" w:hanging="360"/>
      </w:pPr>
      <w:rPr>
        <w:rFonts w:ascii="Courier New" w:hAnsi="Courier New" w:hint="default"/>
      </w:rPr>
    </w:lvl>
    <w:lvl w:ilvl="8" w:tplc="94D43398">
      <w:start w:val="1"/>
      <w:numFmt w:val="bullet"/>
      <w:lvlText w:val=""/>
      <w:lvlJc w:val="left"/>
      <w:pPr>
        <w:ind w:left="6480" w:hanging="360"/>
      </w:pPr>
      <w:rPr>
        <w:rFonts w:ascii="Wingdings" w:hAnsi="Wingdings" w:hint="default"/>
      </w:rPr>
    </w:lvl>
  </w:abstractNum>
  <w:abstractNum w:abstractNumId="21" w15:restartNumberingAfterBreak="0">
    <w:nsid w:val="6EF86E13"/>
    <w:multiLevelType w:val="hybridMultilevel"/>
    <w:tmpl w:val="4AEE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A26DC"/>
    <w:multiLevelType w:val="hybridMultilevel"/>
    <w:tmpl w:val="E822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563612"/>
    <w:multiLevelType w:val="multilevel"/>
    <w:tmpl w:val="2798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4A7CE3"/>
    <w:multiLevelType w:val="multilevel"/>
    <w:tmpl w:val="DFDEE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A566E7"/>
    <w:multiLevelType w:val="hybridMultilevel"/>
    <w:tmpl w:val="EE9A1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16"/>
  </w:num>
  <w:num w:numId="5">
    <w:abstractNumId w:val="1"/>
  </w:num>
  <w:num w:numId="6">
    <w:abstractNumId w:val="6"/>
  </w:num>
  <w:num w:numId="7">
    <w:abstractNumId w:val="20"/>
  </w:num>
  <w:num w:numId="8">
    <w:abstractNumId w:val="11"/>
  </w:num>
  <w:num w:numId="9">
    <w:abstractNumId w:val="7"/>
  </w:num>
  <w:num w:numId="10">
    <w:abstractNumId w:val="12"/>
  </w:num>
  <w:num w:numId="11">
    <w:abstractNumId w:val="3"/>
  </w:num>
  <w:num w:numId="12">
    <w:abstractNumId w:val="13"/>
  </w:num>
  <w:num w:numId="13">
    <w:abstractNumId w:val="18"/>
  </w:num>
  <w:num w:numId="14">
    <w:abstractNumId w:val="24"/>
  </w:num>
  <w:num w:numId="15">
    <w:abstractNumId w:val="10"/>
  </w:num>
  <w:num w:numId="16">
    <w:abstractNumId w:val="0"/>
  </w:num>
  <w:num w:numId="17">
    <w:abstractNumId w:val="25"/>
  </w:num>
  <w:num w:numId="18">
    <w:abstractNumId w:val="2"/>
  </w:num>
  <w:num w:numId="19">
    <w:abstractNumId w:val="5"/>
  </w:num>
  <w:num w:numId="20">
    <w:abstractNumId w:val="21"/>
  </w:num>
  <w:num w:numId="21">
    <w:abstractNumId w:val="19"/>
  </w:num>
  <w:num w:numId="22">
    <w:abstractNumId w:val="23"/>
  </w:num>
  <w:num w:numId="23">
    <w:abstractNumId w:val="8"/>
  </w:num>
  <w:num w:numId="24">
    <w:abstractNumId w:val="15"/>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6145">
      <o:colormru v:ext="edit" colors="#4c76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D01"/>
    <w:rsid w:val="00001E17"/>
    <w:rsid w:val="00016A94"/>
    <w:rsid w:val="0002668F"/>
    <w:rsid w:val="00033BB2"/>
    <w:rsid w:val="00034C6B"/>
    <w:rsid w:val="00074BCB"/>
    <w:rsid w:val="000C54DF"/>
    <w:rsid w:val="000F7189"/>
    <w:rsid w:val="00101871"/>
    <w:rsid w:val="00143EDC"/>
    <w:rsid w:val="00162A02"/>
    <w:rsid w:val="00177885"/>
    <w:rsid w:val="00191987"/>
    <w:rsid w:val="001A0873"/>
    <w:rsid w:val="001C0BC1"/>
    <w:rsid w:val="001E19EE"/>
    <w:rsid w:val="00206ADE"/>
    <w:rsid w:val="00234ABA"/>
    <w:rsid w:val="00277289"/>
    <w:rsid w:val="00277292"/>
    <w:rsid w:val="002A30D1"/>
    <w:rsid w:val="002B05A4"/>
    <w:rsid w:val="00351E39"/>
    <w:rsid w:val="00357326"/>
    <w:rsid w:val="003628F7"/>
    <w:rsid w:val="003707AD"/>
    <w:rsid w:val="003B6AE3"/>
    <w:rsid w:val="003C5E73"/>
    <w:rsid w:val="003F432B"/>
    <w:rsid w:val="00406DB8"/>
    <w:rsid w:val="00421BC2"/>
    <w:rsid w:val="00445950"/>
    <w:rsid w:val="00450AC2"/>
    <w:rsid w:val="004C50A5"/>
    <w:rsid w:val="004F44DD"/>
    <w:rsid w:val="005479E3"/>
    <w:rsid w:val="00572D24"/>
    <w:rsid w:val="00585B34"/>
    <w:rsid w:val="005F2BD2"/>
    <w:rsid w:val="006249EA"/>
    <w:rsid w:val="00673210"/>
    <w:rsid w:val="00684299"/>
    <w:rsid w:val="006B11CB"/>
    <w:rsid w:val="006B21F7"/>
    <w:rsid w:val="006E187B"/>
    <w:rsid w:val="007112BD"/>
    <w:rsid w:val="0071579C"/>
    <w:rsid w:val="00762CAD"/>
    <w:rsid w:val="00764216"/>
    <w:rsid w:val="00783B03"/>
    <w:rsid w:val="007971C1"/>
    <w:rsid w:val="007D15E5"/>
    <w:rsid w:val="007F6D40"/>
    <w:rsid w:val="00817997"/>
    <w:rsid w:val="00821453"/>
    <w:rsid w:val="00883F37"/>
    <w:rsid w:val="008A73ED"/>
    <w:rsid w:val="009022B0"/>
    <w:rsid w:val="00984A48"/>
    <w:rsid w:val="0099526B"/>
    <w:rsid w:val="009A1FF1"/>
    <w:rsid w:val="009C1583"/>
    <w:rsid w:val="009C3718"/>
    <w:rsid w:val="009E73C6"/>
    <w:rsid w:val="00A15F1D"/>
    <w:rsid w:val="00A444CE"/>
    <w:rsid w:val="00A768A8"/>
    <w:rsid w:val="00AC1EE1"/>
    <w:rsid w:val="00AF4181"/>
    <w:rsid w:val="00B10745"/>
    <w:rsid w:val="00B31B23"/>
    <w:rsid w:val="00B410E8"/>
    <w:rsid w:val="00B96295"/>
    <w:rsid w:val="00C15795"/>
    <w:rsid w:val="00C30A0D"/>
    <w:rsid w:val="00C56E98"/>
    <w:rsid w:val="00C641F8"/>
    <w:rsid w:val="00C803A8"/>
    <w:rsid w:val="00C83F84"/>
    <w:rsid w:val="00C90430"/>
    <w:rsid w:val="00C93C07"/>
    <w:rsid w:val="00CA7357"/>
    <w:rsid w:val="00CB2304"/>
    <w:rsid w:val="00CD090D"/>
    <w:rsid w:val="00D116BA"/>
    <w:rsid w:val="00D34637"/>
    <w:rsid w:val="00D46C2F"/>
    <w:rsid w:val="00D633E6"/>
    <w:rsid w:val="00DA0497"/>
    <w:rsid w:val="00DA7B2B"/>
    <w:rsid w:val="00DE64BD"/>
    <w:rsid w:val="00E06E34"/>
    <w:rsid w:val="00E124ED"/>
    <w:rsid w:val="00E3078B"/>
    <w:rsid w:val="00E63910"/>
    <w:rsid w:val="00E74776"/>
    <w:rsid w:val="00EB66B6"/>
    <w:rsid w:val="00EC13C3"/>
    <w:rsid w:val="00ED1631"/>
    <w:rsid w:val="00EF709D"/>
    <w:rsid w:val="00F107B0"/>
    <w:rsid w:val="00FC522E"/>
    <w:rsid w:val="00FC5D01"/>
    <w:rsid w:val="00FD5AFA"/>
    <w:rsid w:val="00FF07F0"/>
    <w:rsid w:val="00FF3ED4"/>
    <w:rsid w:val="068F3E3C"/>
    <w:rsid w:val="09D6BF5D"/>
    <w:rsid w:val="0AE3FD30"/>
    <w:rsid w:val="1057C75A"/>
    <w:rsid w:val="11E8F24E"/>
    <w:rsid w:val="14790180"/>
    <w:rsid w:val="1BFCE652"/>
    <w:rsid w:val="1EAF77CC"/>
    <w:rsid w:val="20559FEA"/>
    <w:rsid w:val="260B093B"/>
    <w:rsid w:val="28C9E732"/>
    <w:rsid w:val="2AB51686"/>
    <w:rsid w:val="2DE3B5D2"/>
    <w:rsid w:val="3256115C"/>
    <w:rsid w:val="33F85CFA"/>
    <w:rsid w:val="3D04A448"/>
    <w:rsid w:val="3F153638"/>
    <w:rsid w:val="41AE276D"/>
    <w:rsid w:val="472DE95B"/>
    <w:rsid w:val="499B92AA"/>
    <w:rsid w:val="4A7759DD"/>
    <w:rsid w:val="4B8F5FBF"/>
    <w:rsid w:val="54DBA372"/>
    <w:rsid w:val="56F22BBA"/>
    <w:rsid w:val="65A2AA4E"/>
    <w:rsid w:val="674CD918"/>
    <w:rsid w:val="6B18C0AE"/>
    <w:rsid w:val="6C2A9CB6"/>
    <w:rsid w:val="6D15DB4A"/>
    <w:rsid w:val="6D6779E5"/>
    <w:rsid w:val="6EAA2586"/>
    <w:rsid w:val="7E4022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4c7637"/>
    </o:shapedefaults>
    <o:shapelayout v:ext="edit">
      <o:idmap v:ext="edit" data="1"/>
    </o:shapelayout>
  </w:shapeDefaults>
  <w:decimalSymbol w:val="."/>
  <w:listSeparator w:val=","/>
  <w14:docId w14:val="795C4742"/>
  <w15:chartTrackingRefBased/>
  <w15:docId w15:val="{2AF9345A-0EE0-4690-B4E9-BC9CDF65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D01"/>
    <w:pPr>
      <w:tabs>
        <w:tab w:val="center" w:pos="4680"/>
        <w:tab w:val="right" w:pos="9360"/>
      </w:tabs>
    </w:pPr>
  </w:style>
  <w:style w:type="character" w:customStyle="1" w:styleId="HeaderChar">
    <w:name w:val="Header Char"/>
    <w:basedOn w:val="DefaultParagraphFont"/>
    <w:link w:val="Header"/>
    <w:uiPriority w:val="99"/>
    <w:rsid w:val="00FC5D01"/>
  </w:style>
  <w:style w:type="paragraph" w:styleId="Footer">
    <w:name w:val="footer"/>
    <w:basedOn w:val="Normal"/>
    <w:link w:val="FooterChar"/>
    <w:uiPriority w:val="99"/>
    <w:unhideWhenUsed/>
    <w:rsid w:val="00FC5D01"/>
    <w:pPr>
      <w:tabs>
        <w:tab w:val="center" w:pos="4680"/>
        <w:tab w:val="right" w:pos="9360"/>
      </w:tabs>
    </w:pPr>
  </w:style>
  <w:style w:type="character" w:customStyle="1" w:styleId="FooterChar">
    <w:name w:val="Footer Char"/>
    <w:basedOn w:val="DefaultParagraphFont"/>
    <w:link w:val="Footer"/>
    <w:uiPriority w:val="99"/>
    <w:rsid w:val="00FC5D01"/>
  </w:style>
  <w:style w:type="paragraph" w:styleId="NormalWeb">
    <w:name w:val="Normal (Web)"/>
    <w:basedOn w:val="Normal"/>
    <w:uiPriority w:val="99"/>
    <w:semiHidden/>
    <w:unhideWhenUsed/>
    <w:rsid w:val="00FC5D01"/>
    <w:pPr>
      <w:spacing w:before="100" w:beforeAutospacing="1" w:after="100" w:afterAutospacing="1"/>
    </w:pPr>
    <w:rPr>
      <w:rFonts w:ascii="Times New Roman" w:hAnsi="Times New Roman"/>
    </w:rPr>
  </w:style>
  <w:style w:type="character" w:styleId="PageNumber">
    <w:name w:val="page number"/>
    <w:uiPriority w:val="99"/>
    <w:semiHidden/>
    <w:unhideWhenUsed/>
    <w:rsid w:val="00FC5D01"/>
  </w:style>
  <w:style w:type="character" w:styleId="Hyperlink">
    <w:name w:val="Hyperlink"/>
    <w:uiPriority w:val="99"/>
    <w:unhideWhenUsed/>
    <w:rsid w:val="00FF3ED4"/>
    <w:rPr>
      <w:color w:val="0563C1"/>
      <w:u w:val="single"/>
    </w:rPr>
  </w:style>
  <w:style w:type="character" w:styleId="UnresolvedMention">
    <w:name w:val="Unresolved Mention"/>
    <w:uiPriority w:val="99"/>
    <w:semiHidden/>
    <w:unhideWhenUsed/>
    <w:rsid w:val="00AF4181"/>
    <w:rPr>
      <w:color w:val="808080"/>
      <w:shd w:val="clear" w:color="auto" w:fill="E6E6E6"/>
    </w:rPr>
  </w:style>
  <w:style w:type="paragraph" w:styleId="ListParagraph">
    <w:name w:val="List Paragraph"/>
    <w:basedOn w:val="Normal"/>
    <w:uiPriority w:val="72"/>
    <w:qFormat/>
    <w:rsid w:val="00351E39"/>
    <w:pPr>
      <w:ind w:left="720"/>
    </w:pPr>
  </w:style>
  <w:style w:type="character" w:styleId="FollowedHyperlink">
    <w:name w:val="FollowedHyperlink"/>
    <w:basedOn w:val="DefaultParagraphFont"/>
    <w:uiPriority w:val="99"/>
    <w:semiHidden/>
    <w:unhideWhenUsed/>
    <w:rsid w:val="00B410E8"/>
    <w:rPr>
      <w:color w:val="954F72" w:themeColor="followedHyperlink"/>
      <w:u w:val="single"/>
    </w:rPr>
  </w:style>
  <w:style w:type="character" w:styleId="Strong">
    <w:name w:val="Strong"/>
    <w:basedOn w:val="DefaultParagraphFont"/>
    <w:uiPriority w:val="22"/>
    <w:qFormat/>
    <w:rsid w:val="00001E17"/>
    <w:rPr>
      <w:b/>
      <w:bCs/>
    </w:rPr>
  </w:style>
  <w:style w:type="paragraph" w:styleId="BalloonText">
    <w:name w:val="Balloon Text"/>
    <w:basedOn w:val="Normal"/>
    <w:link w:val="BalloonTextChar"/>
    <w:uiPriority w:val="99"/>
    <w:semiHidden/>
    <w:unhideWhenUsed/>
    <w:rsid w:val="006E1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87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37886">
      <w:bodyDiv w:val="1"/>
      <w:marLeft w:val="0"/>
      <w:marRight w:val="0"/>
      <w:marTop w:val="0"/>
      <w:marBottom w:val="0"/>
      <w:divBdr>
        <w:top w:val="none" w:sz="0" w:space="0" w:color="auto"/>
        <w:left w:val="none" w:sz="0" w:space="0" w:color="auto"/>
        <w:bottom w:val="none" w:sz="0" w:space="0" w:color="auto"/>
        <w:right w:val="none" w:sz="0" w:space="0" w:color="auto"/>
      </w:divBdr>
    </w:div>
    <w:div w:id="1116949510">
      <w:bodyDiv w:val="1"/>
      <w:marLeft w:val="0"/>
      <w:marRight w:val="0"/>
      <w:marTop w:val="0"/>
      <w:marBottom w:val="0"/>
      <w:divBdr>
        <w:top w:val="none" w:sz="0" w:space="0" w:color="auto"/>
        <w:left w:val="none" w:sz="0" w:space="0" w:color="auto"/>
        <w:bottom w:val="none" w:sz="0" w:space="0" w:color="auto"/>
        <w:right w:val="none" w:sz="0" w:space="0" w:color="auto"/>
      </w:divBdr>
    </w:div>
    <w:div w:id="1223254784">
      <w:bodyDiv w:val="1"/>
      <w:marLeft w:val="0"/>
      <w:marRight w:val="0"/>
      <w:marTop w:val="0"/>
      <w:marBottom w:val="0"/>
      <w:divBdr>
        <w:top w:val="none" w:sz="0" w:space="0" w:color="auto"/>
        <w:left w:val="none" w:sz="0" w:space="0" w:color="auto"/>
        <w:bottom w:val="none" w:sz="0" w:space="0" w:color="auto"/>
        <w:right w:val="none" w:sz="0" w:space="0" w:color="auto"/>
      </w:divBdr>
    </w:div>
    <w:div w:id="1889143450">
      <w:bodyDiv w:val="1"/>
      <w:marLeft w:val="0"/>
      <w:marRight w:val="0"/>
      <w:marTop w:val="0"/>
      <w:marBottom w:val="0"/>
      <w:divBdr>
        <w:top w:val="none" w:sz="0" w:space="0" w:color="auto"/>
        <w:left w:val="none" w:sz="0" w:space="0" w:color="auto"/>
        <w:bottom w:val="none" w:sz="0" w:space="0" w:color="auto"/>
        <w:right w:val="none" w:sz="0" w:space="0" w:color="auto"/>
      </w:divBdr>
    </w:div>
    <w:div w:id="2047676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adpoptionsupport.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doptionsupport.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adoptionsuppor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d505e12-6ec1-4257-91a5-c335415b12a8">
      <UserInfo>
        <DisplayName>Dawn Wilson</DisplayName>
        <AccountId>57</AccountId>
        <AccountType/>
      </UserInfo>
      <UserInfo>
        <DisplayName>Debbie Riley</DisplayName>
        <AccountId>21</AccountId>
        <AccountType/>
      </UserInfo>
      <UserInfo>
        <DisplayName>Barbara Franck</DisplayName>
        <AccountId>51</AccountId>
        <AccountType/>
      </UserInfo>
      <UserInfo>
        <DisplayName>Tamara Arsenault</DisplayName>
        <AccountId>66</AccountId>
        <AccountType/>
      </UserInfo>
      <UserInfo>
        <DisplayName>Laura Arroyo</DisplayName>
        <AccountId>29</AccountId>
        <AccountType/>
      </UserInfo>
      <UserInfo>
        <DisplayName>Melisa Rogers</DisplayName>
        <AccountId>50</AccountId>
        <AccountType/>
      </UserInfo>
      <UserInfo>
        <DisplayName>Courtney Carter</DisplayName>
        <AccountId>53</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8D63D58DFA1644B3C94C1B10609FD2" ma:contentTypeVersion="13" ma:contentTypeDescription="Create a new document." ma:contentTypeScope="" ma:versionID="626b1e42e57a7be6cb43bdc6667d0336">
  <xsd:schema xmlns:xsd="http://www.w3.org/2001/XMLSchema" xmlns:xs="http://www.w3.org/2001/XMLSchema" xmlns:p="http://schemas.microsoft.com/office/2006/metadata/properties" xmlns:ns3="d66bcc18-65d2-4ce2-a998-5d0bba3d491a" xmlns:ns4="4d505e12-6ec1-4257-91a5-c335415b12a8" targetNamespace="http://schemas.microsoft.com/office/2006/metadata/properties" ma:root="true" ma:fieldsID="c36b84d6747645de5ac83a4835ad31e9" ns3:_="" ns4:_="">
    <xsd:import namespace="d66bcc18-65d2-4ce2-a998-5d0bba3d491a"/>
    <xsd:import namespace="4d505e12-6ec1-4257-91a5-c335415b12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bcc18-65d2-4ce2-a998-5d0bba3d4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05e12-6ec1-4257-91a5-c335415b12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1D637-EE2E-4D3F-8B2D-7EDF903BB79D}">
  <ds:schemaRefs>
    <ds:schemaRef ds:uri="http://schemas.microsoft.com/sharepoint/v3/contenttype/forms"/>
  </ds:schemaRefs>
</ds:datastoreItem>
</file>

<file path=customXml/itemProps2.xml><?xml version="1.0" encoding="utf-8"?>
<ds:datastoreItem xmlns:ds="http://schemas.openxmlformats.org/officeDocument/2006/customXml" ds:itemID="{AE7D713E-BA52-4F2A-A088-B6FBFB1A3F05}">
  <ds:schemaRefs>
    <ds:schemaRef ds:uri="http://schemas.microsoft.com/office/2006/metadata/properties"/>
    <ds:schemaRef ds:uri="http://schemas.microsoft.com/office/infopath/2007/PartnerControls"/>
    <ds:schemaRef ds:uri="4d505e12-6ec1-4257-91a5-c335415b12a8"/>
  </ds:schemaRefs>
</ds:datastoreItem>
</file>

<file path=customXml/itemProps3.xml><?xml version="1.0" encoding="utf-8"?>
<ds:datastoreItem xmlns:ds="http://schemas.openxmlformats.org/officeDocument/2006/customXml" ds:itemID="{30CCC538-0F70-4A05-86E3-3A24C9D80CD5}">
  <ds:schemaRefs>
    <ds:schemaRef ds:uri="http://schemas.microsoft.com/office/2006/metadata/longProperties"/>
  </ds:schemaRefs>
</ds:datastoreItem>
</file>

<file path=customXml/itemProps4.xml><?xml version="1.0" encoding="utf-8"?>
<ds:datastoreItem xmlns:ds="http://schemas.openxmlformats.org/officeDocument/2006/customXml" ds:itemID="{DC5AD494-5036-4BEF-B446-9A24BA3A7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bcc18-65d2-4ce2-a998-5d0bba3d491a"/>
    <ds:schemaRef ds:uri="4d505e12-6ec1-4257-91a5-c335415b1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70933C-53F3-4F33-B8CB-3B5A051C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Carmody</dc:creator>
  <cp:keywords/>
  <dc:description/>
  <cp:lastModifiedBy>Yasmin Lewis White</cp:lastModifiedBy>
  <cp:revision>3</cp:revision>
  <cp:lastPrinted>2019-03-11T14:53:00Z</cp:lastPrinted>
  <dcterms:created xsi:type="dcterms:W3CDTF">2020-10-27T21:16:00Z</dcterms:created>
  <dcterms:modified xsi:type="dcterms:W3CDTF">2020-10-28T16:13:00Z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ZPFPJRMWETZE-2-55410</vt:lpwstr>
  </property>
  <property fmtid="{D5CDD505-2E9C-101B-9397-08002B2CF9AE}" pid="3" name="_dlc_DocIdItemGuid">
    <vt:lpwstr>5fa9a639-5a23-46eb-8593-7a44d74c8b09</vt:lpwstr>
  </property>
  <property fmtid="{D5CDD505-2E9C-101B-9397-08002B2CF9AE}" pid="4" name="_dlc_DocIdUrl">
    <vt:lpwstr>https://adoptionsupport.sharepoint.com/sites/sdrive/_layouts/15/DocIdRedir.aspx?ID=ZPFPJRMWETZE-2-55410, ZPFPJRMWETZE-2-55410</vt:lpwstr>
  </property>
  <property fmtid="{D5CDD505-2E9C-101B-9397-08002B2CF9AE}" pid="5" name="display_urn:schemas-microsoft-com:office:office#SharedWithUsers">
    <vt:lpwstr>Dawn Wilson;Debbie Riley;Barbara Franck;Tamara Arsenault;Laura Arroyo</vt:lpwstr>
  </property>
  <property fmtid="{D5CDD505-2E9C-101B-9397-08002B2CF9AE}" pid="6" name="SharedWithUsers">
    <vt:lpwstr>57;#Dawn Wilson;#21;#Debbie Riley;#51;#Barbara Franck;#66;#Tamara Arsenault;#29;#Laura Arroyo</vt:lpwstr>
  </property>
  <property fmtid="{D5CDD505-2E9C-101B-9397-08002B2CF9AE}" pid="7" name="ContentTypeId">
    <vt:lpwstr>0x010100BA8D63D58DFA1644B3C94C1B10609FD2</vt:lpwstr>
  </property>
  <property fmtid="{D5CDD505-2E9C-101B-9397-08002B2CF9AE}" pid="8" name="AuthorIds_UIVersion_7680">
    <vt:lpwstr>229</vt:lpwstr>
  </property>
</Properties>
</file>